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0D2" w:rsidRPr="001040D2" w:rsidRDefault="007769D8" w:rsidP="001040D2">
      <w:pPr>
        <w:spacing w:after="0"/>
        <w:jc w:val="center"/>
        <w:rPr>
          <w:rFonts w:ascii="Arial" w:hAnsi="Arial" w:cs="Arial"/>
          <w:b/>
          <w:color w:val="FF0000"/>
          <w:sz w:val="36"/>
          <w:szCs w:val="36"/>
        </w:rPr>
      </w:pPr>
      <w:r w:rsidRPr="001040D2">
        <w:rPr>
          <w:rFonts w:ascii="Arial" w:hAnsi="Arial" w:cs="Arial"/>
          <w:b/>
          <w:noProof/>
          <w:sz w:val="36"/>
          <w:szCs w:val="36"/>
          <w:lang w:eastAsia="en-GB"/>
        </w:rPr>
        <w:drawing>
          <wp:anchor distT="0" distB="0" distL="114300" distR="114300" simplePos="0" relativeHeight="251656704" behindDoc="1" locked="0" layoutInCell="1" allowOverlap="1" wp14:anchorId="1CAB99DD" wp14:editId="7E3A76A4">
            <wp:simplePos x="0" y="0"/>
            <wp:positionH relativeFrom="column">
              <wp:posOffset>-428625</wp:posOffset>
            </wp:positionH>
            <wp:positionV relativeFrom="paragraph">
              <wp:posOffset>0</wp:posOffset>
            </wp:positionV>
            <wp:extent cx="1009650" cy="991870"/>
            <wp:effectExtent l="0" t="0" r="0" b="0"/>
            <wp:wrapTight wrapText="bothSides">
              <wp:wrapPolygon edited="0">
                <wp:start x="0" y="0"/>
                <wp:lineTo x="0" y="21157"/>
                <wp:lineTo x="21192" y="21157"/>
                <wp:lineTo x="2119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9650" cy="991870"/>
                    </a:xfrm>
                    <a:prstGeom prst="rect">
                      <a:avLst/>
                    </a:prstGeom>
                    <a:noFill/>
                  </pic:spPr>
                </pic:pic>
              </a:graphicData>
            </a:graphic>
            <wp14:sizeRelH relativeFrom="page">
              <wp14:pctWidth>0</wp14:pctWidth>
            </wp14:sizeRelH>
            <wp14:sizeRelV relativeFrom="page">
              <wp14:pctHeight>0</wp14:pctHeight>
            </wp14:sizeRelV>
          </wp:anchor>
        </w:drawing>
      </w:r>
      <w:r w:rsidRPr="001040D2">
        <w:rPr>
          <w:rFonts w:ascii="Arial" w:hAnsi="Arial" w:cs="Arial"/>
          <w:b/>
          <w:color w:val="FF0000"/>
          <w:sz w:val="36"/>
          <w:szCs w:val="36"/>
        </w:rPr>
        <w:t>Ribbleton Avenue Methodist Junior School</w:t>
      </w:r>
    </w:p>
    <w:p w:rsidR="00C95FAB" w:rsidRDefault="00C95FAB" w:rsidP="001040D2">
      <w:pPr>
        <w:spacing w:after="0"/>
        <w:jc w:val="center"/>
        <w:rPr>
          <w:rFonts w:ascii="Arial" w:hAnsi="Arial" w:cs="Arial"/>
          <w:b/>
          <w:color w:val="FF0000"/>
          <w:sz w:val="32"/>
          <w:szCs w:val="32"/>
        </w:rPr>
      </w:pPr>
      <w:r w:rsidRPr="003A10BA">
        <w:rPr>
          <w:rFonts w:ascii="Arial" w:hAnsi="Arial" w:cs="Arial"/>
          <w:b/>
          <w:color w:val="FF0000"/>
          <w:sz w:val="32"/>
          <w:szCs w:val="32"/>
        </w:rPr>
        <w:t xml:space="preserve">SEND </w:t>
      </w:r>
      <w:r w:rsidR="002D23B0">
        <w:rPr>
          <w:rFonts w:ascii="Arial" w:hAnsi="Arial" w:cs="Arial"/>
          <w:b/>
          <w:color w:val="FF0000"/>
          <w:sz w:val="32"/>
          <w:szCs w:val="32"/>
        </w:rPr>
        <w:t>Parent Information</w:t>
      </w:r>
    </w:p>
    <w:p w:rsidR="002D23B0" w:rsidRDefault="002D23B0" w:rsidP="002D23B0">
      <w:pPr>
        <w:spacing w:after="0"/>
        <w:rPr>
          <w:rFonts w:ascii="Arial" w:hAnsi="Arial" w:cs="Arial"/>
          <w:b/>
          <w:color w:val="FF0000"/>
          <w:sz w:val="32"/>
          <w:szCs w:val="32"/>
        </w:rPr>
      </w:pPr>
    </w:p>
    <w:p w:rsidR="002D23B0" w:rsidRDefault="002D23B0" w:rsidP="002D23B0">
      <w:pPr>
        <w:spacing w:after="0"/>
        <w:rPr>
          <w:rFonts w:ascii="Arial" w:hAnsi="Arial" w:cs="Arial"/>
          <w:b/>
          <w:color w:val="FF0000"/>
          <w:sz w:val="32"/>
          <w:szCs w:val="32"/>
        </w:rPr>
      </w:pP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Graduated Response: Supporting Children and Families with Special Educational Needs and Disabilities (SEND)</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Welcome</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At Ribbleton Avenue Methodist Junior School (RAMJS), we are committed to creating an inclusive environment where every child feels valued, supported and able to achieve their full potential academically, socially and emotionally.</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We recognise that children learn in different ways and may require different levels of support at different times throughout their school journey. Our aim is to identify needs early, remove barriers to learning and provide the right support at the right time through a graduated approach.</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This booklet explains:</w:t>
      </w:r>
    </w:p>
    <w:p w:rsidR="002D23B0" w:rsidRPr="002D23B0" w:rsidRDefault="002D23B0" w:rsidP="002454D9">
      <w:pPr>
        <w:numPr>
          <w:ilvl w:val="0"/>
          <w:numId w:val="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How we identify and support children with SEND </w:t>
      </w:r>
    </w:p>
    <w:p w:rsidR="002D23B0" w:rsidRPr="002D23B0" w:rsidRDefault="002D23B0" w:rsidP="002454D9">
      <w:pPr>
        <w:numPr>
          <w:ilvl w:val="0"/>
          <w:numId w:val="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The graduated response used at RAMJS </w:t>
      </w:r>
    </w:p>
    <w:p w:rsidR="002D23B0" w:rsidRPr="002D23B0" w:rsidRDefault="002D23B0" w:rsidP="002454D9">
      <w:pPr>
        <w:numPr>
          <w:ilvl w:val="0"/>
          <w:numId w:val="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Adaptive teaching and inclusive practice </w:t>
      </w:r>
    </w:p>
    <w:p w:rsidR="002D23B0" w:rsidRPr="002D23B0" w:rsidRDefault="002D23B0" w:rsidP="002454D9">
      <w:pPr>
        <w:numPr>
          <w:ilvl w:val="0"/>
          <w:numId w:val="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The different levels of support available </w:t>
      </w:r>
    </w:p>
    <w:p w:rsidR="002D23B0" w:rsidRPr="002D23B0" w:rsidRDefault="002D23B0" w:rsidP="002454D9">
      <w:pPr>
        <w:numPr>
          <w:ilvl w:val="0"/>
          <w:numId w:val="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The role of outside agencies and professionals </w:t>
      </w:r>
    </w:p>
    <w:p w:rsidR="002D23B0" w:rsidRPr="002D23B0" w:rsidRDefault="002D23B0" w:rsidP="002454D9">
      <w:pPr>
        <w:numPr>
          <w:ilvl w:val="0"/>
          <w:numId w:val="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The Education, Health and Care Plan (EHCP) process </w:t>
      </w:r>
    </w:p>
    <w:p w:rsidR="002D23B0" w:rsidRPr="002D23B0" w:rsidRDefault="002D23B0" w:rsidP="002454D9">
      <w:pPr>
        <w:numPr>
          <w:ilvl w:val="0"/>
          <w:numId w:val="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How we work in partnership with families </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If you have any concerns about your child’s learning, development, emotional wellbeing or progress, please speak to your child’s class teacher in the first instance.</w:t>
      </w:r>
    </w:p>
    <w:p w:rsidR="002D23B0" w:rsidRPr="002D23B0" w:rsidRDefault="002D23B0" w:rsidP="002D23B0">
      <w:pPr>
        <w:spacing w:after="0" w:line="240" w:lineRule="auto"/>
        <w:rPr>
          <w:rFonts w:ascii="Arial" w:eastAsia="Times New Roman" w:hAnsi="Arial" w:cs="Arial"/>
          <w:sz w:val="24"/>
          <w:szCs w:val="24"/>
          <w:lang w:eastAsia="en-GB"/>
        </w:rPr>
      </w:pP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Contact Information</w:t>
      </w:r>
    </w:p>
    <w:p w:rsidR="002D23B0" w:rsidRPr="002D23B0" w:rsidRDefault="002D23B0" w:rsidP="002D23B0">
      <w:pPr>
        <w:spacing w:before="100" w:beforeAutospacing="1" w:after="100" w:afterAutospacing="1" w:line="240" w:lineRule="auto"/>
        <w:outlineLvl w:val="2"/>
        <w:rPr>
          <w:rFonts w:ascii="Arial" w:eastAsia="Times New Roman" w:hAnsi="Arial" w:cs="Arial"/>
          <w:b/>
          <w:bCs/>
          <w:sz w:val="27"/>
          <w:szCs w:val="27"/>
          <w:lang w:eastAsia="en-GB"/>
        </w:rPr>
      </w:pPr>
      <w:r w:rsidRPr="002D23B0">
        <w:rPr>
          <w:rFonts w:ascii="Arial" w:eastAsia="Times New Roman" w:hAnsi="Arial" w:cs="Arial"/>
          <w:b/>
          <w:bCs/>
          <w:sz w:val="27"/>
          <w:szCs w:val="27"/>
          <w:lang w:eastAsia="en-GB"/>
        </w:rPr>
        <w:t>SENDCo</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b/>
          <w:bCs/>
          <w:sz w:val="24"/>
          <w:szCs w:val="24"/>
          <w:lang w:eastAsia="en-GB"/>
        </w:rPr>
        <w:t>Mrs Roxanne Bleasdale</w:t>
      </w:r>
      <w:r w:rsidRPr="002D23B0">
        <w:rPr>
          <w:rFonts w:ascii="Arial" w:eastAsia="Times New Roman" w:hAnsi="Arial" w:cs="Arial"/>
          <w:sz w:val="24"/>
          <w:szCs w:val="24"/>
          <w:lang w:eastAsia="en-GB"/>
        </w:rPr>
        <w:br/>
        <w:t>Deputy Headteacher and SENDCo</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Email: deputyhead@ramjs.lancs.sch.uk</w:t>
      </w:r>
      <w:r w:rsidRPr="002D23B0">
        <w:rPr>
          <w:rFonts w:ascii="Arial" w:eastAsia="Times New Roman" w:hAnsi="Arial" w:cs="Arial"/>
          <w:sz w:val="24"/>
          <w:szCs w:val="24"/>
          <w:lang w:eastAsia="en-GB"/>
        </w:rPr>
        <w:br/>
        <w:t>Telephone: 01772 792083</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lastRenderedPageBreak/>
        <w:t>Our Vision at RAMJS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RAMJS is proud to be a fully inclusive school where all children are encouraged and supported to achieve success.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Our vision is:</w:t>
      </w:r>
    </w:p>
    <w:p w:rsidR="002D23B0" w:rsidRPr="002D23B0" w:rsidRDefault="002D23B0" w:rsidP="002D23B0">
      <w:pPr>
        <w:spacing w:before="100" w:beforeAutospacing="1" w:after="100" w:afterAutospacing="1" w:line="240" w:lineRule="auto"/>
        <w:outlineLvl w:val="2"/>
        <w:rPr>
          <w:rFonts w:ascii="Arial" w:eastAsia="Times New Roman" w:hAnsi="Arial" w:cs="Arial"/>
          <w:b/>
          <w:bCs/>
          <w:sz w:val="27"/>
          <w:szCs w:val="27"/>
          <w:lang w:eastAsia="en-GB"/>
        </w:rPr>
      </w:pPr>
      <w:r w:rsidRPr="002D23B0">
        <w:rPr>
          <w:rFonts w:ascii="Arial" w:eastAsia="Times New Roman" w:hAnsi="Arial" w:cs="Arial"/>
          <w:b/>
          <w:bCs/>
          <w:sz w:val="27"/>
          <w:szCs w:val="27"/>
          <w:lang w:eastAsia="en-GB"/>
        </w:rPr>
        <w:t>“Brighter futures built with Ambition, Courage and Respect; filled with Love, Hope and Faith.”</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We believe every child deserves:</w:t>
      </w:r>
    </w:p>
    <w:p w:rsidR="002D23B0" w:rsidRPr="002D23B0" w:rsidRDefault="002D23B0" w:rsidP="002454D9">
      <w:pPr>
        <w:numPr>
          <w:ilvl w:val="0"/>
          <w:numId w:val="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High-quality teaching </w:t>
      </w:r>
    </w:p>
    <w:p w:rsidR="002D23B0" w:rsidRPr="002D23B0" w:rsidRDefault="002D23B0" w:rsidP="002454D9">
      <w:pPr>
        <w:numPr>
          <w:ilvl w:val="0"/>
          <w:numId w:val="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Meaningful inclusion </w:t>
      </w:r>
    </w:p>
    <w:p w:rsidR="002D23B0" w:rsidRPr="002D23B0" w:rsidRDefault="002D23B0" w:rsidP="002454D9">
      <w:pPr>
        <w:numPr>
          <w:ilvl w:val="0"/>
          <w:numId w:val="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Emotional support and belonging </w:t>
      </w:r>
    </w:p>
    <w:p w:rsidR="002D23B0" w:rsidRPr="002D23B0" w:rsidRDefault="002D23B0" w:rsidP="002454D9">
      <w:pPr>
        <w:numPr>
          <w:ilvl w:val="0"/>
          <w:numId w:val="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An ambitious curriculum </w:t>
      </w:r>
    </w:p>
    <w:p w:rsidR="002D23B0" w:rsidRPr="002D23B0" w:rsidRDefault="002D23B0" w:rsidP="002454D9">
      <w:pPr>
        <w:numPr>
          <w:ilvl w:val="0"/>
          <w:numId w:val="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Opportunities to thrive and succeed </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Our school values underpin all aspects of school life:</w:t>
      </w:r>
    </w:p>
    <w:p w:rsidR="002D23B0" w:rsidRPr="002D23B0" w:rsidRDefault="002D23B0" w:rsidP="002454D9">
      <w:pPr>
        <w:numPr>
          <w:ilvl w:val="0"/>
          <w:numId w:val="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Ambition </w:t>
      </w:r>
    </w:p>
    <w:p w:rsidR="002D23B0" w:rsidRPr="002D23B0" w:rsidRDefault="002D23B0" w:rsidP="002454D9">
      <w:pPr>
        <w:numPr>
          <w:ilvl w:val="0"/>
          <w:numId w:val="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Courage </w:t>
      </w:r>
    </w:p>
    <w:p w:rsidR="002D23B0" w:rsidRPr="002D23B0" w:rsidRDefault="002D23B0" w:rsidP="002454D9">
      <w:pPr>
        <w:numPr>
          <w:ilvl w:val="0"/>
          <w:numId w:val="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Respect </w:t>
      </w:r>
    </w:p>
    <w:p w:rsidR="002D23B0" w:rsidRPr="002D23B0" w:rsidRDefault="002D23B0" w:rsidP="002454D9">
      <w:pPr>
        <w:numPr>
          <w:ilvl w:val="0"/>
          <w:numId w:val="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Love </w:t>
      </w:r>
    </w:p>
    <w:p w:rsidR="002D23B0" w:rsidRPr="002D23B0" w:rsidRDefault="002D23B0" w:rsidP="002454D9">
      <w:pPr>
        <w:numPr>
          <w:ilvl w:val="0"/>
          <w:numId w:val="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Hope </w:t>
      </w:r>
    </w:p>
    <w:p w:rsidR="002D23B0" w:rsidRPr="002D23B0" w:rsidRDefault="002D23B0" w:rsidP="002454D9">
      <w:pPr>
        <w:numPr>
          <w:ilvl w:val="0"/>
          <w:numId w:val="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Faith </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What is SEND?</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A child or young person may have Special Educational Needs and Disabilities (SEND) if they require educational provision that is additional to or different from that normally available to children of the same age.</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Children may need support for a range of reasons including difficulties relating to:</w:t>
      </w:r>
    </w:p>
    <w:p w:rsidR="002D23B0" w:rsidRPr="002D23B0" w:rsidRDefault="002D23B0" w:rsidP="002454D9">
      <w:pPr>
        <w:numPr>
          <w:ilvl w:val="0"/>
          <w:numId w:val="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Learning </w:t>
      </w:r>
    </w:p>
    <w:p w:rsidR="002D23B0" w:rsidRPr="002D23B0" w:rsidRDefault="002D23B0" w:rsidP="002454D9">
      <w:pPr>
        <w:numPr>
          <w:ilvl w:val="0"/>
          <w:numId w:val="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Communication and interaction </w:t>
      </w:r>
    </w:p>
    <w:p w:rsidR="002D23B0" w:rsidRPr="002D23B0" w:rsidRDefault="002D23B0" w:rsidP="002454D9">
      <w:pPr>
        <w:numPr>
          <w:ilvl w:val="0"/>
          <w:numId w:val="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Emotional wellbeing </w:t>
      </w:r>
    </w:p>
    <w:p w:rsidR="002D23B0" w:rsidRPr="002D23B0" w:rsidRDefault="002D23B0" w:rsidP="002454D9">
      <w:pPr>
        <w:numPr>
          <w:ilvl w:val="0"/>
          <w:numId w:val="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Social development </w:t>
      </w:r>
    </w:p>
    <w:p w:rsidR="002D23B0" w:rsidRPr="002D23B0" w:rsidRDefault="002D23B0" w:rsidP="002454D9">
      <w:pPr>
        <w:numPr>
          <w:ilvl w:val="0"/>
          <w:numId w:val="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Physical or sensory needs </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At RAMJS, we follow the SEND Code of Practice (2015) and use a graduated response to identify, support and review pupils’ needs.</w:t>
      </w:r>
    </w:p>
    <w:p w:rsidR="002D23B0" w:rsidRPr="002D23B0" w:rsidRDefault="002D23B0" w:rsidP="002D23B0">
      <w:pPr>
        <w:spacing w:after="0" w:line="240" w:lineRule="auto"/>
        <w:rPr>
          <w:rFonts w:ascii="Arial" w:eastAsia="Times New Roman" w:hAnsi="Arial" w:cs="Arial"/>
          <w:sz w:val="24"/>
          <w:szCs w:val="24"/>
          <w:lang w:eastAsia="en-GB"/>
        </w:rPr>
      </w:pP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lastRenderedPageBreak/>
        <w:t>The Four Broad Areas of Need</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The SEND Code of Practice identifies four broad areas of need:</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Communication and Interaction</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This may include:</w:t>
      </w:r>
    </w:p>
    <w:p w:rsidR="002D23B0" w:rsidRPr="002D23B0" w:rsidRDefault="002D23B0" w:rsidP="002454D9">
      <w:pPr>
        <w:numPr>
          <w:ilvl w:val="0"/>
          <w:numId w:val="5"/>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Speech and language difficulties </w:t>
      </w:r>
    </w:p>
    <w:p w:rsidR="002D23B0" w:rsidRPr="002D23B0" w:rsidRDefault="002D23B0" w:rsidP="002454D9">
      <w:pPr>
        <w:numPr>
          <w:ilvl w:val="0"/>
          <w:numId w:val="5"/>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Autism </w:t>
      </w:r>
    </w:p>
    <w:p w:rsidR="002D23B0" w:rsidRPr="002D23B0" w:rsidRDefault="002D23B0" w:rsidP="002454D9">
      <w:pPr>
        <w:numPr>
          <w:ilvl w:val="0"/>
          <w:numId w:val="5"/>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Social communication difficulties </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Cognition and Learning</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This may include:</w:t>
      </w:r>
    </w:p>
    <w:p w:rsidR="002D23B0" w:rsidRPr="002D23B0" w:rsidRDefault="002D23B0" w:rsidP="002454D9">
      <w:pPr>
        <w:numPr>
          <w:ilvl w:val="0"/>
          <w:numId w:val="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Learning difficulties </w:t>
      </w:r>
    </w:p>
    <w:p w:rsidR="002D23B0" w:rsidRPr="002D23B0" w:rsidRDefault="002D23B0" w:rsidP="002454D9">
      <w:pPr>
        <w:numPr>
          <w:ilvl w:val="0"/>
          <w:numId w:val="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Dyslexia </w:t>
      </w:r>
    </w:p>
    <w:p w:rsidR="002D23B0" w:rsidRPr="002D23B0" w:rsidRDefault="002D23B0" w:rsidP="002454D9">
      <w:pPr>
        <w:numPr>
          <w:ilvl w:val="0"/>
          <w:numId w:val="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Dyscalculia </w:t>
      </w:r>
    </w:p>
    <w:p w:rsidR="002D23B0" w:rsidRPr="002D23B0" w:rsidRDefault="002D23B0" w:rsidP="002454D9">
      <w:pPr>
        <w:numPr>
          <w:ilvl w:val="0"/>
          <w:numId w:val="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Difficulties with memory, processing or understanding </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Social, Emotional and Mental Health (SEMH)</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This may include:</w:t>
      </w:r>
    </w:p>
    <w:p w:rsidR="002D23B0" w:rsidRPr="002D23B0" w:rsidRDefault="002D23B0" w:rsidP="002454D9">
      <w:pPr>
        <w:numPr>
          <w:ilvl w:val="0"/>
          <w:numId w:val="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Anxiety </w:t>
      </w:r>
    </w:p>
    <w:p w:rsidR="002D23B0" w:rsidRPr="002D23B0" w:rsidRDefault="002D23B0" w:rsidP="002454D9">
      <w:pPr>
        <w:numPr>
          <w:ilvl w:val="0"/>
          <w:numId w:val="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Emotional regulation difficulties </w:t>
      </w:r>
    </w:p>
    <w:p w:rsidR="002D23B0" w:rsidRPr="002D23B0" w:rsidRDefault="002D23B0" w:rsidP="002454D9">
      <w:pPr>
        <w:numPr>
          <w:ilvl w:val="0"/>
          <w:numId w:val="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Attachment or trauma needs </w:t>
      </w:r>
    </w:p>
    <w:p w:rsidR="002D23B0" w:rsidRPr="002D23B0" w:rsidRDefault="002D23B0" w:rsidP="002454D9">
      <w:pPr>
        <w:numPr>
          <w:ilvl w:val="0"/>
          <w:numId w:val="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Behaviour linked to SEMH needs </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Sensory and/or Physical Needs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This may include:</w:t>
      </w:r>
    </w:p>
    <w:p w:rsidR="002D23B0" w:rsidRPr="002D23B0" w:rsidRDefault="002D23B0" w:rsidP="002454D9">
      <w:pPr>
        <w:numPr>
          <w:ilvl w:val="0"/>
          <w:numId w:val="8"/>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Hearing impairment </w:t>
      </w:r>
    </w:p>
    <w:p w:rsidR="002D23B0" w:rsidRPr="002D23B0" w:rsidRDefault="002D23B0" w:rsidP="002454D9">
      <w:pPr>
        <w:numPr>
          <w:ilvl w:val="0"/>
          <w:numId w:val="8"/>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Visual impairment </w:t>
      </w:r>
    </w:p>
    <w:p w:rsidR="002D23B0" w:rsidRPr="002D23B0" w:rsidRDefault="002D23B0" w:rsidP="002454D9">
      <w:pPr>
        <w:numPr>
          <w:ilvl w:val="0"/>
          <w:numId w:val="8"/>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Sensory processing difficulties </w:t>
      </w:r>
    </w:p>
    <w:p w:rsidR="002D23B0" w:rsidRPr="002D23B0" w:rsidRDefault="002D23B0" w:rsidP="002454D9">
      <w:pPr>
        <w:numPr>
          <w:ilvl w:val="0"/>
          <w:numId w:val="8"/>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Physical disabilities </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These categories help us understand how best to support children. They are not used to label pupils.</w:t>
      </w:r>
    </w:p>
    <w:p w:rsidR="002D23B0" w:rsidRPr="002D23B0" w:rsidRDefault="002D23B0" w:rsidP="002D23B0">
      <w:pPr>
        <w:spacing w:after="0" w:line="240" w:lineRule="auto"/>
        <w:rPr>
          <w:rFonts w:ascii="Arial" w:eastAsia="Times New Roman" w:hAnsi="Arial" w:cs="Arial"/>
          <w:sz w:val="24"/>
          <w:szCs w:val="24"/>
          <w:lang w:eastAsia="en-GB"/>
        </w:rPr>
      </w:pPr>
    </w:p>
    <w:p w:rsidR="002D23B0" w:rsidRDefault="002D23B0" w:rsidP="002D23B0">
      <w:pPr>
        <w:spacing w:after="0" w:line="240" w:lineRule="auto"/>
        <w:rPr>
          <w:rFonts w:ascii="Arial" w:eastAsia="Times New Roman" w:hAnsi="Arial" w:cs="Arial"/>
          <w:sz w:val="24"/>
          <w:szCs w:val="24"/>
          <w:lang w:eastAsia="en-GB"/>
        </w:rPr>
      </w:pPr>
    </w:p>
    <w:p w:rsidR="002D23B0" w:rsidRPr="002D23B0" w:rsidRDefault="002D23B0" w:rsidP="002D23B0">
      <w:pPr>
        <w:spacing w:after="0" w:line="240" w:lineRule="auto"/>
        <w:rPr>
          <w:rFonts w:ascii="Arial" w:eastAsia="Times New Roman" w:hAnsi="Arial" w:cs="Arial"/>
          <w:sz w:val="24"/>
          <w:szCs w:val="24"/>
          <w:lang w:eastAsia="en-GB"/>
        </w:rPr>
      </w:pP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lastRenderedPageBreak/>
        <w:t>Identifying Needs Early</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At RAMJS, we believe early identification is essential.</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Needs may be identified through:</w:t>
      </w:r>
    </w:p>
    <w:p w:rsidR="002D23B0" w:rsidRPr="002D23B0" w:rsidRDefault="002D23B0" w:rsidP="002454D9">
      <w:pPr>
        <w:numPr>
          <w:ilvl w:val="0"/>
          <w:numId w:val="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Teacher observations </w:t>
      </w:r>
    </w:p>
    <w:p w:rsidR="002D23B0" w:rsidRPr="002D23B0" w:rsidRDefault="002D23B0" w:rsidP="002454D9">
      <w:pPr>
        <w:numPr>
          <w:ilvl w:val="0"/>
          <w:numId w:val="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Assessment and progress monitoring </w:t>
      </w:r>
    </w:p>
    <w:p w:rsidR="002D23B0" w:rsidRPr="002D23B0" w:rsidRDefault="002D23B0" w:rsidP="002454D9">
      <w:pPr>
        <w:numPr>
          <w:ilvl w:val="0"/>
          <w:numId w:val="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Discussions with parents </w:t>
      </w:r>
    </w:p>
    <w:p w:rsidR="002D23B0" w:rsidRPr="002D23B0" w:rsidRDefault="002D23B0" w:rsidP="002454D9">
      <w:pPr>
        <w:numPr>
          <w:ilvl w:val="0"/>
          <w:numId w:val="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Pupil voice </w:t>
      </w:r>
    </w:p>
    <w:p w:rsidR="002D23B0" w:rsidRPr="002D23B0" w:rsidRDefault="002D23B0" w:rsidP="002454D9">
      <w:pPr>
        <w:numPr>
          <w:ilvl w:val="0"/>
          <w:numId w:val="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Behaviour or emotional concerns </w:t>
      </w:r>
    </w:p>
    <w:p w:rsidR="002D23B0" w:rsidRPr="002D23B0" w:rsidRDefault="002D23B0" w:rsidP="002454D9">
      <w:pPr>
        <w:numPr>
          <w:ilvl w:val="0"/>
          <w:numId w:val="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Advice from outside agencies </w:t>
      </w:r>
    </w:p>
    <w:p w:rsidR="002D23B0" w:rsidRPr="002D23B0" w:rsidRDefault="002D23B0" w:rsidP="002454D9">
      <w:pPr>
        <w:numPr>
          <w:ilvl w:val="0"/>
          <w:numId w:val="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Transition information from previous settings </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Some children’s needs are identified early, while others emerge over time as children develop.</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We recognise that progress is not measured through academic attainment alone. Some children may need support with:</w:t>
      </w:r>
    </w:p>
    <w:p w:rsidR="002D23B0" w:rsidRPr="002D23B0" w:rsidRDefault="002D23B0" w:rsidP="002454D9">
      <w:pPr>
        <w:numPr>
          <w:ilvl w:val="0"/>
          <w:numId w:val="1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Communication </w:t>
      </w:r>
    </w:p>
    <w:p w:rsidR="002D23B0" w:rsidRPr="002D23B0" w:rsidRDefault="002D23B0" w:rsidP="002454D9">
      <w:pPr>
        <w:numPr>
          <w:ilvl w:val="0"/>
          <w:numId w:val="1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Emotional wellbeing </w:t>
      </w:r>
    </w:p>
    <w:p w:rsidR="002D23B0" w:rsidRPr="002D23B0" w:rsidRDefault="002D23B0" w:rsidP="002454D9">
      <w:pPr>
        <w:numPr>
          <w:ilvl w:val="0"/>
          <w:numId w:val="1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Confidence </w:t>
      </w:r>
    </w:p>
    <w:p w:rsidR="002D23B0" w:rsidRPr="002D23B0" w:rsidRDefault="002D23B0" w:rsidP="002454D9">
      <w:pPr>
        <w:numPr>
          <w:ilvl w:val="0"/>
          <w:numId w:val="1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Social interaction </w:t>
      </w:r>
    </w:p>
    <w:p w:rsidR="002D23B0" w:rsidRPr="002D23B0" w:rsidRDefault="002D23B0" w:rsidP="002454D9">
      <w:pPr>
        <w:numPr>
          <w:ilvl w:val="0"/>
          <w:numId w:val="1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Independence </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Adaptive Teaching and Inclusive Practice</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High-quality adaptive teaching is the first step in supporting all pupils.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At RAMJS, teachers carefully adapt lessons and learning experiences so that all children can access an ambitious curriculum successfully.</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Adaptive teaching may include:</w:t>
      </w:r>
    </w:p>
    <w:p w:rsidR="002D23B0" w:rsidRPr="002D23B0" w:rsidRDefault="002D23B0" w:rsidP="002454D9">
      <w:pPr>
        <w:numPr>
          <w:ilvl w:val="0"/>
          <w:numId w:val="1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Breaking learning into smaller steps </w:t>
      </w:r>
    </w:p>
    <w:p w:rsidR="002D23B0" w:rsidRPr="002D23B0" w:rsidRDefault="002D23B0" w:rsidP="002454D9">
      <w:pPr>
        <w:numPr>
          <w:ilvl w:val="0"/>
          <w:numId w:val="1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Visual supports and modelling </w:t>
      </w:r>
    </w:p>
    <w:p w:rsidR="002D23B0" w:rsidRPr="002D23B0" w:rsidRDefault="002D23B0" w:rsidP="002454D9">
      <w:pPr>
        <w:numPr>
          <w:ilvl w:val="0"/>
          <w:numId w:val="1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Pre-teaching vocabulary </w:t>
      </w:r>
    </w:p>
    <w:p w:rsidR="002D23B0" w:rsidRPr="002D23B0" w:rsidRDefault="002D23B0" w:rsidP="002454D9">
      <w:pPr>
        <w:numPr>
          <w:ilvl w:val="0"/>
          <w:numId w:val="1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Scaffolded activities </w:t>
      </w:r>
    </w:p>
    <w:p w:rsidR="002D23B0" w:rsidRPr="002D23B0" w:rsidRDefault="002D23B0" w:rsidP="002454D9">
      <w:pPr>
        <w:numPr>
          <w:ilvl w:val="0"/>
          <w:numId w:val="1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Flexible grouping </w:t>
      </w:r>
    </w:p>
    <w:p w:rsidR="002D23B0" w:rsidRPr="002D23B0" w:rsidRDefault="002D23B0" w:rsidP="002454D9">
      <w:pPr>
        <w:numPr>
          <w:ilvl w:val="0"/>
          <w:numId w:val="1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Practical and multisensory learning </w:t>
      </w:r>
    </w:p>
    <w:p w:rsidR="002D23B0" w:rsidRPr="002D23B0" w:rsidRDefault="002D23B0" w:rsidP="002454D9">
      <w:pPr>
        <w:numPr>
          <w:ilvl w:val="0"/>
          <w:numId w:val="1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Reduced cognitive overload </w:t>
      </w:r>
    </w:p>
    <w:p w:rsidR="002D23B0" w:rsidRPr="002D23B0" w:rsidRDefault="002D23B0" w:rsidP="002454D9">
      <w:pPr>
        <w:numPr>
          <w:ilvl w:val="0"/>
          <w:numId w:val="1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Alternative ways to record learning </w:t>
      </w:r>
    </w:p>
    <w:p w:rsidR="002D23B0" w:rsidRPr="002D23B0" w:rsidRDefault="002D23B0" w:rsidP="002454D9">
      <w:pPr>
        <w:numPr>
          <w:ilvl w:val="0"/>
          <w:numId w:val="1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Use of technology to support independence </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lastRenderedPageBreak/>
        <w:t>All staff receive regular SEND training to strengthen inclusive practice across school.</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The Graduated Approach</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At RAMJS, we follow the cycle of:</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Assess → Plan → Do → Review</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This process helps us ensure support is:</w:t>
      </w:r>
    </w:p>
    <w:p w:rsidR="002D23B0" w:rsidRPr="002D23B0" w:rsidRDefault="002D23B0" w:rsidP="002454D9">
      <w:pPr>
        <w:numPr>
          <w:ilvl w:val="0"/>
          <w:numId w:val="1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Personalised </w:t>
      </w:r>
    </w:p>
    <w:p w:rsidR="002D23B0" w:rsidRPr="002D23B0" w:rsidRDefault="002D23B0" w:rsidP="002454D9">
      <w:pPr>
        <w:numPr>
          <w:ilvl w:val="0"/>
          <w:numId w:val="1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Targeted </w:t>
      </w:r>
    </w:p>
    <w:p w:rsidR="002D23B0" w:rsidRPr="002D23B0" w:rsidRDefault="002D23B0" w:rsidP="002454D9">
      <w:pPr>
        <w:numPr>
          <w:ilvl w:val="0"/>
          <w:numId w:val="1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Monitored carefully </w:t>
      </w:r>
    </w:p>
    <w:p w:rsidR="002D23B0" w:rsidRPr="002D23B0" w:rsidRDefault="002D23B0" w:rsidP="002454D9">
      <w:pPr>
        <w:numPr>
          <w:ilvl w:val="0"/>
          <w:numId w:val="1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Reviewed regularly </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Waves of Support</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Wave 1 – Quality First Teaching</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All children receive:</w:t>
      </w:r>
    </w:p>
    <w:p w:rsidR="002D23B0" w:rsidRPr="002D23B0" w:rsidRDefault="002D23B0" w:rsidP="002454D9">
      <w:pPr>
        <w:numPr>
          <w:ilvl w:val="0"/>
          <w:numId w:val="1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High-quality adaptive teaching </w:t>
      </w:r>
    </w:p>
    <w:p w:rsidR="002D23B0" w:rsidRPr="002D23B0" w:rsidRDefault="002D23B0" w:rsidP="002454D9">
      <w:pPr>
        <w:numPr>
          <w:ilvl w:val="0"/>
          <w:numId w:val="1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An ambitious curriculum </w:t>
      </w:r>
    </w:p>
    <w:p w:rsidR="002D23B0" w:rsidRPr="002D23B0" w:rsidRDefault="002D23B0" w:rsidP="002454D9">
      <w:pPr>
        <w:numPr>
          <w:ilvl w:val="0"/>
          <w:numId w:val="1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Classroom adaptations and scaffolds </w:t>
      </w:r>
    </w:p>
    <w:p w:rsidR="002D23B0" w:rsidRPr="002D23B0" w:rsidRDefault="002D23B0" w:rsidP="002454D9">
      <w:pPr>
        <w:numPr>
          <w:ilvl w:val="0"/>
          <w:numId w:val="1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Ongoing assessment and monitoring </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Wave 2 – Targeted Support</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Some children may require:</w:t>
      </w:r>
    </w:p>
    <w:p w:rsidR="002D23B0" w:rsidRPr="002D23B0" w:rsidRDefault="002D23B0" w:rsidP="002454D9">
      <w:pPr>
        <w:numPr>
          <w:ilvl w:val="0"/>
          <w:numId w:val="1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Small-group interventions </w:t>
      </w:r>
    </w:p>
    <w:p w:rsidR="002D23B0" w:rsidRPr="002D23B0" w:rsidRDefault="002D23B0" w:rsidP="002454D9">
      <w:pPr>
        <w:numPr>
          <w:ilvl w:val="0"/>
          <w:numId w:val="1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Targeted support programmes </w:t>
      </w:r>
    </w:p>
    <w:p w:rsidR="002D23B0" w:rsidRPr="002D23B0" w:rsidRDefault="002D23B0" w:rsidP="002454D9">
      <w:pPr>
        <w:numPr>
          <w:ilvl w:val="0"/>
          <w:numId w:val="1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Additional scaffolding </w:t>
      </w:r>
    </w:p>
    <w:p w:rsidR="002D23B0" w:rsidRPr="002D23B0" w:rsidRDefault="002D23B0" w:rsidP="002454D9">
      <w:pPr>
        <w:numPr>
          <w:ilvl w:val="0"/>
          <w:numId w:val="1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Focused teaching </w:t>
      </w:r>
    </w:p>
    <w:p w:rsidR="002D23B0" w:rsidRPr="002D23B0" w:rsidRDefault="002D23B0" w:rsidP="002454D9">
      <w:pPr>
        <w:numPr>
          <w:ilvl w:val="0"/>
          <w:numId w:val="1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Emotional wellbeing support </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Wave 3 – Specialist and Individualised Support</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Children with more significant or complex needs may require:</w:t>
      </w:r>
    </w:p>
    <w:p w:rsidR="002D23B0" w:rsidRPr="002D23B0" w:rsidRDefault="002D23B0" w:rsidP="002454D9">
      <w:pPr>
        <w:numPr>
          <w:ilvl w:val="0"/>
          <w:numId w:val="15"/>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Individual Education Plans (IEPs) </w:t>
      </w:r>
    </w:p>
    <w:p w:rsidR="002D23B0" w:rsidRPr="002D23B0" w:rsidRDefault="002D23B0" w:rsidP="002454D9">
      <w:pPr>
        <w:numPr>
          <w:ilvl w:val="0"/>
          <w:numId w:val="15"/>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Outside agency involvement </w:t>
      </w:r>
    </w:p>
    <w:p w:rsidR="002D23B0" w:rsidRPr="002D23B0" w:rsidRDefault="002D23B0" w:rsidP="002454D9">
      <w:pPr>
        <w:numPr>
          <w:ilvl w:val="0"/>
          <w:numId w:val="15"/>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Specialist interventions </w:t>
      </w:r>
    </w:p>
    <w:p w:rsidR="002D23B0" w:rsidRPr="002D23B0" w:rsidRDefault="002D23B0" w:rsidP="002454D9">
      <w:pPr>
        <w:numPr>
          <w:ilvl w:val="0"/>
          <w:numId w:val="15"/>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Personalised provision </w:t>
      </w:r>
    </w:p>
    <w:p w:rsidR="002D23B0" w:rsidRPr="002D23B0" w:rsidRDefault="002D23B0" w:rsidP="002454D9">
      <w:pPr>
        <w:numPr>
          <w:ilvl w:val="0"/>
          <w:numId w:val="15"/>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lastRenderedPageBreak/>
        <w:t xml:space="preserve">Possible EHCP assessment </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Whole School Provision Map – Quality First Teaching</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At RAMJS, Quality First Teaching is the foundation of support for all pupils, including those with SEND. Staff use adaptive teaching approaches to remove barriers to learning, promote independence and ensure pupils participate meaningfully alongside their peers.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Our provision reflects the SEND Code of Practice and supports children across all four areas of need.</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Whole-School Adaptive Teaching Approaches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The following approaches are embedded consistently across school:</w:t>
      </w:r>
    </w:p>
    <w:p w:rsidR="002D23B0" w:rsidRPr="002D23B0" w:rsidRDefault="002D23B0" w:rsidP="002454D9">
      <w:pPr>
        <w:numPr>
          <w:ilvl w:val="0"/>
          <w:numId w:val="1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High expectations for all pupils </w:t>
      </w:r>
    </w:p>
    <w:p w:rsidR="002D23B0" w:rsidRPr="002D23B0" w:rsidRDefault="002D23B0" w:rsidP="002454D9">
      <w:pPr>
        <w:numPr>
          <w:ilvl w:val="0"/>
          <w:numId w:val="1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Scaffolding used effectively and gradually reduced to build independence </w:t>
      </w:r>
    </w:p>
    <w:p w:rsidR="002D23B0" w:rsidRPr="002D23B0" w:rsidRDefault="002D23B0" w:rsidP="002454D9">
      <w:pPr>
        <w:numPr>
          <w:ilvl w:val="0"/>
          <w:numId w:val="1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Retrieval practice and explicit links to prior learning </w:t>
      </w:r>
    </w:p>
    <w:p w:rsidR="002D23B0" w:rsidRPr="002D23B0" w:rsidRDefault="002D23B0" w:rsidP="002454D9">
      <w:pPr>
        <w:numPr>
          <w:ilvl w:val="0"/>
          <w:numId w:val="1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Pre-teaching of vocabulary and key concepts </w:t>
      </w:r>
    </w:p>
    <w:p w:rsidR="002D23B0" w:rsidRPr="002D23B0" w:rsidRDefault="002D23B0" w:rsidP="002454D9">
      <w:pPr>
        <w:numPr>
          <w:ilvl w:val="0"/>
          <w:numId w:val="1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Chunking and sequencing of learning into manageable steps </w:t>
      </w:r>
    </w:p>
    <w:p w:rsidR="002D23B0" w:rsidRPr="002D23B0" w:rsidRDefault="002D23B0" w:rsidP="002454D9">
      <w:pPr>
        <w:numPr>
          <w:ilvl w:val="0"/>
          <w:numId w:val="1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Explicit modelling and worked examples </w:t>
      </w:r>
    </w:p>
    <w:p w:rsidR="002D23B0" w:rsidRPr="002D23B0" w:rsidRDefault="002D23B0" w:rsidP="002454D9">
      <w:pPr>
        <w:numPr>
          <w:ilvl w:val="0"/>
          <w:numId w:val="1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Flexible grouping and targeted support </w:t>
      </w:r>
    </w:p>
    <w:p w:rsidR="002D23B0" w:rsidRPr="002D23B0" w:rsidRDefault="002D23B0" w:rsidP="002454D9">
      <w:pPr>
        <w:numPr>
          <w:ilvl w:val="0"/>
          <w:numId w:val="1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Visual supports and dual coding strategies </w:t>
      </w:r>
    </w:p>
    <w:p w:rsidR="002D23B0" w:rsidRPr="002D23B0" w:rsidRDefault="002D23B0" w:rsidP="002454D9">
      <w:pPr>
        <w:numPr>
          <w:ilvl w:val="0"/>
          <w:numId w:val="1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Alternative recording methods where appropriate </w:t>
      </w:r>
    </w:p>
    <w:p w:rsidR="002D23B0" w:rsidRPr="002D23B0" w:rsidRDefault="002D23B0" w:rsidP="002454D9">
      <w:pPr>
        <w:numPr>
          <w:ilvl w:val="0"/>
          <w:numId w:val="1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Use of technology to support independence and curriculum access </w:t>
      </w:r>
    </w:p>
    <w:p w:rsidR="002D23B0" w:rsidRPr="002D23B0" w:rsidRDefault="002D23B0" w:rsidP="002454D9">
      <w:pPr>
        <w:numPr>
          <w:ilvl w:val="0"/>
          <w:numId w:val="1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Adaptive questioning and regular checking for understanding </w:t>
      </w:r>
    </w:p>
    <w:p w:rsidR="002D23B0" w:rsidRPr="002D23B0" w:rsidRDefault="002D23B0" w:rsidP="002454D9">
      <w:pPr>
        <w:numPr>
          <w:ilvl w:val="0"/>
          <w:numId w:val="1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Reducing cognitive overload through carefully designed resources </w:t>
      </w:r>
    </w:p>
    <w:p w:rsidR="002D23B0" w:rsidRPr="002D23B0" w:rsidRDefault="002D23B0" w:rsidP="002454D9">
      <w:pPr>
        <w:numPr>
          <w:ilvl w:val="0"/>
          <w:numId w:val="1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Consistent classroom routines and expectations </w:t>
      </w:r>
    </w:p>
    <w:p w:rsidR="002D23B0" w:rsidRPr="002D23B0" w:rsidRDefault="002D23B0" w:rsidP="002454D9">
      <w:pPr>
        <w:numPr>
          <w:ilvl w:val="0"/>
          <w:numId w:val="1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Multisensory approaches to teaching and learning </w:t>
      </w:r>
    </w:p>
    <w:p w:rsidR="002D23B0" w:rsidRPr="002D23B0" w:rsidRDefault="002D23B0" w:rsidP="002454D9">
      <w:pPr>
        <w:numPr>
          <w:ilvl w:val="0"/>
          <w:numId w:val="1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Inclusi</w:t>
      </w:r>
      <w:r>
        <w:rPr>
          <w:rFonts w:ascii="Arial" w:eastAsia="Times New Roman" w:hAnsi="Arial" w:cs="Arial"/>
          <w:sz w:val="24"/>
          <w:szCs w:val="24"/>
          <w:lang w:eastAsia="en-GB"/>
        </w:rPr>
        <w:t>ve classroom environments that s</w:t>
      </w:r>
      <w:r w:rsidRPr="002D23B0">
        <w:rPr>
          <w:rFonts w:ascii="Arial" w:eastAsia="Times New Roman" w:hAnsi="Arial" w:cs="Arial"/>
          <w:sz w:val="24"/>
          <w:szCs w:val="24"/>
          <w:lang w:eastAsia="en-GB"/>
        </w:rPr>
        <w:t xml:space="preserve">upport participation and belonging </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Cognition &amp; Learning Provision</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Children with Cognition and Learning needs may access:</w:t>
      </w:r>
    </w:p>
    <w:p w:rsidR="002D23B0" w:rsidRPr="002D23B0" w:rsidRDefault="002D23B0" w:rsidP="002454D9">
      <w:pPr>
        <w:numPr>
          <w:ilvl w:val="0"/>
          <w:numId w:val="1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Learning ladders and scaffolded tasks </w:t>
      </w:r>
    </w:p>
    <w:p w:rsidR="002D23B0" w:rsidRPr="002D23B0" w:rsidRDefault="002D23B0" w:rsidP="002454D9">
      <w:pPr>
        <w:numPr>
          <w:ilvl w:val="0"/>
          <w:numId w:val="1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Writing frames and structured support </w:t>
      </w:r>
    </w:p>
    <w:p w:rsidR="002D23B0" w:rsidRPr="002D23B0" w:rsidRDefault="002D23B0" w:rsidP="002454D9">
      <w:pPr>
        <w:numPr>
          <w:ilvl w:val="0"/>
          <w:numId w:val="1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Nessy interventions </w:t>
      </w:r>
    </w:p>
    <w:p w:rsidR="002D23B0" w:rsidRPr="002D23B0" w:rsidRDefault="002D23B0" w:rsidP="002454D9">
      <w:pPr>
        <w:numPr>
          <w:ilvl w:val="0"/>
          <w:numId w:val="1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Toe by Toe interventions </w:t>
      </w:r>
    </w:p>
    <w:p w:rsidR="002D23B0" w:rsidRPr="002D23B0" w:rsidRDefault="002D23B0" w:rsidP="002454D9">
      <w:pPr>
        <w:numPr>
          <w:ilvl w:val="0"/>
          <w:numId w:val="1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lastRenderedPageBreak/>
        <w:t xml:space="preserve">Fine motor and handwriting support </w:t>
      </w:r>
    </w:p>
    <w:p w:rsidR="002D23B0" w:rsidRPr="002D23B0" w:rsidRDefault="002D23B0" w:rsidP="002454D9">
      <w:pPr>
        <w:numPr>
          <w:ilvl w:val="0"/>
          <w:numId w:val="1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Pre-teaching and overlearning opportunities </w:t>
      </w:r>
    </w:p>
    <w:p w:rsidR="002D23B0" w:rsidRPr="002D23B0" w:rsidRDefault="002D23B0" w:rsidP="002454D9">
      <w:pPr>
        <w:numPr>
          <w:ilvl w:val="0"/>
          <w:numId w:val="1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Concrete and tactile resources </w:t>
      </w:r>
    </w:p>
    <w:p w:rsidR="002D23B0" w:rsidRPr="002D23B0" w:rsidRDefault="002D23B0" w:rsidP="002454D9">
      <w:pPr>
        <w:numPr>
          <w:ilvl w:val="0"/>
          <w:numId w:val="1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Alternative ways to demonstrate understanding </w:t>
      </w:r>
    </w:p>
    <w:p w:rsidR="002D23B0" w:rsidRPr="002D23B0" w:rsidRDefault="002D23B0" w:rsidP="002454D9">
      <w:pPr>
        <w:numPr>
          <w:ilvl w:val="0"/>
          <w:numId w:val="1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Access to ICT and assistive technology </w:t>
      </w:r>
    </w:p>
    <w:p w:rsidR="002D23B0" w:rsidRPr="002D23B0" w:rsidRDefault="002D23B0" w:rsidP="002454D9">
      <w:pPr>
        <w:numPr>
          <w:ilvl w:val="0"/>
          <w:numId w:val="1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Use of coloured overlays and coloured paper </w:t>
      </w:r>
    </w:p>
    <w:p w:rsidR="002D23B0" w:rsidRPr="002D23B0" w:rsidRDefault="002D23B0" w:rsidP="002454D9">
      <w:pPr>
        <w:numPr>
          <w:ilvl w:val="0"/>
          <w:numId w:val="1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Small-group interventions and targeted support </w:t>
      </w:r>
    </w:p>
    <w:p w:rsidR="002D23B0" w:rsidRPr="002D23B0" w:rsidRDefault="002D23B0" w:rsidP="002454D9">
      <w:pPr>
        <w:numPr>
          <w:ilvl w:val="0"/>
          <w:numId w:val="1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Retrieval practice embedded within lessons </w:t>
      </w:r>
    </w:p>
    <w:p w:rsidR="002D23B0" w:rsidRPr="002D23B0" w:rsidRDefault="002D23B0" w:rsidP="002454D9">
      <w:pPr>
        <w:numPr>
          <w:ilvl w:val="0"/>
          <w:numId w:val="1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Additional processing time </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The Nest Provision</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Our Nest provision supports pupils with Cognition and Learning needs through a flexible, inclusive approach delivered by a qualified teacher and experienced teaching assistants within a small-group environment.</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The provision focuses strongly on:</w:t>
      </w:r>
    </w:p>
    <w:p w:rsidR="002D23B0" w:rsidRPr="002D23B0" w:rsidRDefault="002D23B0" w:rsidP="002454D9">
      <w:pPr>
        <w:numPr>
          <w:ilvl w:val="0"/>
          <w:numId w:val="18"/>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Developing strong foundational knowledge and understanding </w:t>
      </w:r>
    </w:p>
    <w:p w:rsidR="002D23B0" w:rsidRPr="002D23B0" w:rsidRDefault="002D23B0" w:rsidP="002454D9">
      <w:pPr>
        <w:numPr>
          <w:ilvl w:val="0"/>
          <w:numId w:val="18"/>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Building confidence, independence and readiness to learn </w:t>
      </w:r>
    </w:p>
    <w:p w:rsidR="002D23B0" w:rsidRPr="002D23B0" w:rsidRDefault="002D23B0" w:rsidP="002454D9">
      <w:pPr>
        <w:numPr>
          <w:ilvl w:val="0"/>
          <w:numId w:val="18"/>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Addressing gaps in literacy, numeracy and core learning skills </w:t>
      </w:r>
    </w:p>
    <w:p w:rsidR="002D23B0" w:rsidRPr="002D23B0" w:rsidRDefault="002D23B0" w:rsidP="002454D9">
      <w:pPr>
        <w:numPr>
          <w:ilvl w:val="0"/>
          <w:numId w:val="18"/>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Supporting pupils to access an ambitious curriculum successfully </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Teaching within the Nest is carefully personalised and adaptive, with learning broken into manageable steps and reinforced through repetition, multisensory teaching and scaffolded support.</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The Nest operates flexibly based on individual need. Some pupils access the provision for part of the day before returning to mainstream lessons where they can be successful alongside peers. For some pupils, support is reduced gradually as confidence, independence and progress improve.</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This flexible model supports inclusion by ensuring pupils remain connected to their mainstream class and wider school experiences wherever possible.</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Some pupils currently accessing the Nest may also be awaiting specialist placements or specialist provision. During this time, the Nest helps ensure pupils continue to receive meaningful education, emotional support and opportunities for success within an inclusive school environment.</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Communication &amp; Interaction Provision</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Support strategies may include:</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Structured classroom routines </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Visual timetables and now/next boards </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Visual prompts and dual coding </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lastRenderedPageBreak/>
        <w:t xml:space="preserve">Simplified and chunked instructions </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Additional processing time </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Explicit vocabulary teaching </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Talking partners and collaborative learning </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Use of social stories </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Prompt cards and checklists </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WellComm interventions </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Colourful Semantics interventions </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Speech and language interventions </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Carefully considered seating arrangements </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Quiet workspaces where needed </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Reduced use of abstract language </w:t>
      </w:r>
    </w:p>
    <w:p w:rsidR="002D23B0" w:rsidRPr="002D23B0" w:rsidRDefault="002D23B0" w:rsidP="002454D9">
      <w:pPr>
        <w:numPr>
          <w:ilvl w:val="0"/>
          <w:numId w:val="1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Multisensory approaches to spoken language </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Social, Emotional and Mental Health (SEMH) Provision</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At RAMJS, restorative and relational practice is embedded across school.</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Support strategies may include:</w:t>
      </w:r>
    </w:p>
    <w:p w:rsidR="002D23B0" w:rsidRPr="002D23B0" w:rsidRDefault="002D23B0" w:rsidP="002454D9">
      <w:pPr>
        <w:numPr>
          <w:ilvl w:val="0"/>
          <w:numId w:val="2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Meet and greet support during transitions </w:t>
      </w:r>
    </w:p>
    <w:p w:rsidR="002D23B0" w:rsidRPr="002D23B0" w:rsidRDefault="002D23B0" w:rsidP="002454D9">
      <w:pPr>
        <w:numPr>
          <w:ilvl w:val="0"/>
          <w:numId w:val="2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Access to the Heart Room throughout the day </w:t>
      </w:r>
    </w:p>
    <w:p w:rsidR="002D23B0" w:rsidRPr="002D23B0" w:rsidRDefault="002D23B0" w:rsidP="002454D9">
      <w:pPr>
        <w:numPr>
          <w:ilvl w:val="0"/>
          <w:numId w:val="2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Movement and sensory breaks </w:t>
      </w:r>
    </w:p>
    <w:p w:rsidR="002D23B0" w:rsidRPr="002D23B0" w:rsidRDefault="002D23B0" w:rsidP="002454D9">
      <w:pPr>
        <w:numPr>
          <w:ilvl w:val="0"/>
          <w:numId w:val="2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Calm spaces and quiet zones </w:t>
      </w:r>
    </w:p>
    <w:p w:rsidR="002D23B0" w:rsidRPr="002D23B0" w:rsidRDefault="002D23B0" w:rsidP="002454D9">
      <w:pPr>
        <w:numPr>
          <w:ilvl w:val="0"/>
          <w:numId w:val="2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Wobble cushions and sensory supports </w:t>
      </w:r>
    </w:p>
    <w:p w:rsidR="002D23B0" w:rsidRPr="002D23B0" w:rsidRDefault="002D23B0" w:rsidP="002454D9">
      <w:pPr>
        <w:numPr>
          <w:ilvl w:val="0"/>
          <w:numId w:val="2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Ear defenders and fiddle tools </w:t>
      </w:r>
    </w:p>
    <w:p w:rsidR="002D23B0" w:rsidRPr="002D23B0" w:rsidRDefault="002D23B0" w:rsidP="002454D9">
      <w:pPr>
        <w:numPr>
          <w:ilvl w:val="0"/>
          <w:numId w:val="2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Reward systems and personalised motivators </w:t>
      </w:r>
    </w:p>
    <w:p w:rsidR="002D23B0" w:rsidRPr="002D23B0" w:rsidRDefault="002D23B0" w:rsidP="002454D9">
      <w:pPr>
        <w:numPr>
          <w:ilvl w:val="0"/>
          <w:numId w:val="2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Flexible approaches to learning tasks </w:t>
      </w:r>
    </w:p>
    <w:p w:rsidR="002D23B0" w:rsidRPr="002D23B0" w:rsidRDefault="002D23B0" w:rsidP="002454D9">
      <w:pPr>
        <w:numPr>
          <w:ilvl w:val="0"/>
          <w:numId w:val="2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Team Around the Child approaches </w:t>
      </w:r>
    </w:p>
    <w:p w:rsidR="002D23B0" w:rsidRPr="002D23B0" w:rsidRDefault="002D23B0" w:rsidP="002454D9">
      <w:pPr>
        <w:numPr>
          <w:ilvl w:val="0"/>
          <w:numId w:val="2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Counselling and play therapy </w:t>
      </w:r>
    </w:p>
    <w:p w:rsidR="002D23B0" w:rsidRPr="002D23B0" w:rsidRDefault="002D23B0" w:rsidP="002454D9">
      <w:pPr>
        <w:numPr>
          <w:ilvl w:val="0"/>
          <w:numId w:val="2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Social skills and nurture groups </w:t>
      </w:r>
    </w:p>
    <w:p w:rsidR="002D23B0" w:rsidRPr="002D23B0" w:rsidRDefault="002D23B0" w:rsidP="002454D9">
      <w:pPr>
        <w:numPr>
          <w:ilvl w:val="0"/>
          <w:numId w:val="2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Anger management and mindfulness sessions </w:t>
      </w:r>
    </w:p>
    <w:p w:rsidR="002D23B0" w:rsidRPr="002D23B0" w:rsidRDefault="002D23B0" w:rsidP="002454D9">
      <w:pPr>
        <w:numPr>
          <w:ilvl w:val="0"/>
          <w:numId w:val="2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Positive relationships and strengths-based approaches </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The Heart Room</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The Heart Room provides nurturing SEMH support for children who may need:</w:t>
      </w:r>
    </w:p>
    <w:p w:rsidR="002D23B0" w:rsidRPr="002D23B0" w:rsidRDefault="002D23B0" w:rsidP="002454D9">
      <w:pPr>
        <w:numPr>
          <w:ilvl w:val="0"/>
          <w:numId w:val="2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Emotional regulation support </w:t>
      </w:r>
    </w:p>
    <w:p w:rsidR="002D23B0" w:rsidRPr="002D23B0" w:rsidRDefault="002D23B0" w:rsidP="002454D9">
      <w:pPr>
        <w:numPr>
          <w:ilvl w:val="0"/>
          <w:numId w:val="2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Friendship support </w:t>
      </w:r>
    </w:p>
    <w:p w:rsidR="002D23B0" w:rsidRPr="002D23B0" w:rsidRDefault="002D23B0" w:rsidP="002454D9">
      <w:pPr>
        <w:numPr>
          <w:ilvl w:val="0"/>
          <w:numId w:val="2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Nurture provision </w:t>
      </w:r>
    </w:p>
    <w:p w:rsidR="002D23B0" w:rsidRPr="002D23B0" w:rsidRDefault="002D23B0" w:rsidP="002454D9">
      <w:pPr>
        <w:numPr>
          <w:ilvl w:val="0"/>
          <w:numId w:val="2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Restorative conversations </w:t>
      </w:r>
    </w:p>
    <w:p w:rsidR="002D23B0" w:rsidRPr="002D23B0" w:rsidRDefault="002D23B0" w:rsidP="002454D9">
      <w:pPr>
        <w:numPr>
          <w:ilvl w:val="0"/>
          <w:numId w:val="2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Social skills interventions </w:t>
      </w:r>
    </w:p>
    <w:p w:rsidR="002D23B0" w:rsidRPr="002D23B0" w:rsidRDefault="002D23B0" w:rsidP="002454D9">
      <w:pPr>
        <w:numPr>
          <w:ilvl w:val="0"/>
          <w:numId w:val="2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Anxiety support </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lastRenderedPageBreak/>
        <w:t>Support may include:</w:t>
      </w:r>
    </w:p>
    <w:p w:rsidR="002D23B0" w:rsidRPr="002D23B0" w:rsidRDefault="002D23B0" w:rsidP="002454D9">
      <w:pPr>
        <w:numPr>
          <w:ilvl w:val="0"/>
          <w:numId w:val="2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One-to-one sessions </w:t>
      </w:r>
    </w:p>
    <w:p w:rsidR="002D23B0" w:rsidRPr="002D23B0" w:rsidRDefault="002D23B0" w:rsidP="002454D9">
      <w:pPr>
        <w:numPr>
          <w:ilvl w:val="0"/>
          <w:numId w:val="2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Nurture groups </w:t>
      </w:r>
    </w:p>
    <w:p w:rsidR="002D23B0" w:rsidRPr="002D23B0" w:rsidRDefault="002D23B0" w:rsidP="002454D9">
      <w:pPr>
        <w:numPr>
          <w:ilvl w:val="0"/>
          <w:numId w:val="2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Friendship groups </w:t>
      </w:r>
    </w:p>
    <w:p w:rsidR="002D23B0" w:rsidRPr="002D23B0" w:rsidRDefault="002D23B0" w:rsidP="002454D9">
      <w:pPr>
        <w:numPr>
          <w:ilvl w:val="0"/>
          <w:numId w:val="2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Play therapy </w:t>
      </w:r>
    </w:p>
    <w:p w:rsidR="002D23B0" w:rsidRPr="002D23B0" w:rsidRDefault="002D23B0" w:rsidP="002454D9">
      <w:pPr>
        <w:numPr>
          <w:ilvl w:val="0"/>
          <w:numId w:val="2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Counselling </w:t>
      </w:r>
    </w:p>
    <w:p w:rsidR="002D23B0" w:rsidRPr="002D23B0" w:rsidRDefault="002D23B0" w:rsidP="002454D9">
      <w:pPr>
        <w:numPr>
          <w:ilvl w:val="0"/>
          <w:numId w:val="2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Mindfulness activities </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Sensory &amp; Physical Provision</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Visual Support</w:t>
      </w:r>
    </w:p>
    <w:p w:rsidR="002D23B0" w:rsidRPr="002D23B0" w:rsidRDefault="002D23B0" w:rsidP="002454D9">
      <w:pPr>
        <w:numPr>
          <w:ilvl w:val="0"/>
          <w:numId w:val="2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Coloured overlays and coloured paper </w:t>
      </w:r>
    </w:p>
    <w:p w:rsidR="002D23B0" w:rsidRPr="002D23B0" w:rsidRDefault="002D23B0" w:rsidP="002454D9">
      <w:pPr>
        <w:numPr>
          <w:ilvl w:val="0"/>
          <w:numId w:val="2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Enlarged print where required </w:t>
      </w:r>
    </w:p>
    <w:p w:rsidR="002D23B0" w:rsidRPr="002D23B0" w:rsidRDefault="002D23B0" w:rsidP="002454D9">
      <w:pPr>
        <w:numPr>
          <w:ilvl w:val="0"/>
          <w:numId w:val="2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Consideration of lighting and glare </w:t>
      </w:r>
    </w:p>
    <w:p w:rsidR="002D23B0" w:rsidRPr="002D23B0" w:rsidRDefault="002D23B0" w:rsidP="002454D9">
      <w:pPr>
        <w:numPr>
          <w:ilvl w:val="0"/>
          <w:numId w:val="2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Seating near the teacher or board </w:t>
      </w:r>
    </w:p>
    <w:p w:rsidR="002D23B0" w:rsidRPr="002D23B0" w:rsidRDefault="002D23B0" w:rsidP="002454D9">
      <w:pPr>
        <w:numPr>
          <w:ilvl w:val="0"/>
          <w:numId w:val="2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Use of iPads and enlarged digital text </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Hearing Support</w:t>
      </w:r>
    </w:p>
    <w:p w:rsidR="002D23B0" w:rsidRPr="002D23B0" w:rsidRDefault="002D23B0" w:rsidP="002454D9">
      <w:pPr>
        <w:numPr>
          <w:ilvl w:val="0"/>
          <w:numId w:val="2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Reduced background noise </w:t>
      </w:r>
    </w:p>
    <w:p w:rsidR="002D23B0" w:rsidRPr="002D23B0" w:rsidRDefault="002D23B0" w:rsidP="002454D9">
      <w:pPr>
        <w:numPr>
          <w:ilvl w:val="0"/>
          <w:numId w:val="2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Clear face-to-face communication </w:t>
      </w:r>
    </w:p>
    <w:p w:rsidR="002D23B0" w:rsidRPr="002D23B0" w:rsidRDefault="002D23B0" w:rsidP="002454D9">
      <w:pPr>
        <w:numPr>
          <w:ilvl w:val="0"/>
          <w:numId w:val="2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Repetition and checking understanding </w:t>
      </w:r>
    </w:p>
    <w:p w:rsidR="002D23B0" w:rsidRPr="002D23B0" w:rsidRDefault="002D23B0" w:rsidP="002454D9">
      <w:pPr>
        <w:numPr>
          <w:ilvl w:val="0"/>
          <w:numId w:val="2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Additional thinking time </w:t>
      </w:r>
    </w:p>
    <w:p w:rsidR="002D23B0" w:rsidRPr="002D23B0" w:rsidRDefault="002D23B0" w:rsidP="002454D9">
      <w:pPr>
        <w:numPr>
          <w:ilvl w:val="0"/>
          <w:numId w:val="2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Carefully considered seating arrangements </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Physical and Coordination Support</w:t>
      </w:r>
    </w:p>
    <w:p w:rsidR="002D23B0" w:rsidRPr="002D23B0" w:rsidRDefault="002D23B0" w:rsidP="002454D9">
      <w:pPr>
        <w:numPr>
          <w:ilvl w:val="0"/>
          <w:numId w:val="25"/>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Adjustable seating and positioning </w:t>
      </w:r>
    </w:p>
    <w:p w:rsidR="002D23B0" w:rsidRPr="002D23B0" w:rsidRDefault="002D23B0" w:rsidP="002454D9">
      <w:pPr>
        <w:numPr>
          <w:ilvl w:val="0"/>
          <w:numId w:val="25"/>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Sloping boards where appropriate </w:t>
      </w:r>
    </w:p>
    <w:p w:rsidR="002D23B0" w:rsidRPr="002D23B0" w:rsidRDefault="002D23B0" w:rsidP="002454D9">
      <w:pPr>
        <w:numPr>
          <w:ilvl w:val="0"/>
          <w:numId w:val="25"/>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Fine and gross motor interventions </w:t>
      </w:r>
    </w:p>
    <w:p w:rsidR="002D23B0" w:rsidRPr="002D23B0" w:rsidRDefault="002D23B0" w:rsidP="002454D9">
      <w:pPr>
        <w:numPr>
          <w:ilvl w:val="0"/>
          <w:numId w:val="25"/>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Access to ICT instead of extended writing where appropriate </w:t>
      </w:r>
    </w:p>
    <w:p w:rsidR="002D23B0" w:rsidRPr="002D23B0" w:rsidRDefault="002D23B0" w:rsidP="002454D9">
      <w:pPr>
        <w:numPr>
          <w:ilvl w:val="0"/>
          <w:numId w:val="25"/>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Adapted resources and specialist equipment </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Key Whole-School Inclusion Priorities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At RAMJS, our inclusion priorities are to:</w:t>
      </w:r>
    </w:p>
    <w:p w:rsidR="002D23B0" w:rsidRPr="002D23B0" w:rsidRDefault="002D23B0" w:rsidP="002454D9">
      <w:pPr>
        <w:numPr>
          <w:ilvl w:val="0"/>
          <w:numId w:val="2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Embed adaptive teaching consistently across school </w:t>
      </w:r>
    </w:p>
    <w:p w:rsidR="002D23B0" w:rsidRPr="002D23B0" w:rsidRDefault="002D23B0" w:rsidP="002454D9">
      <w:pPr>
        <w:numPr>
          <w:ilvl w:val="0"/>
          <w:numId w:val="2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Reduce cognitive overload and increase independence </w:t>
      </w:r>
    </w:p>
    <w:p w:rsidR="002D23B0" w:rsidRPr="002D23B0" w:rsidRDefault="002D23B0" w:rsidP="002454D9">
      <w:pPr>
        <w:numPr>
          <w:ilvl w:val="0"/>
          <w:numId w:val="2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Maintain ambitious curriculum access for all pupils </w:t>
      </w:r>
    </w:p>
    <w:p w:rsidR="002D23B0" w:rsidRPr="002D23B0" w:rsidRDefault="002D23B0" w:rsidP="002454D9">
      <w:pPr>
        <w:numPr>
          <w:ilvl w:val="0"/>
          <w:numId w:val="2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Promote meaningful inclusion within whole-class learning </w:t>
      </w:r>
    </w:p>
    <w:p w:rsidR="002D23B0" w:rsidRPr="002D23B0" w:rsidRDefault="002D23B0" w:rsidP="002454D9">
      <w:pPr>
        <w:numPr>
          <w:ilvl w:val="0"/>
          <w:numId w:val="2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Strengthen staff confidence in scaffolding and SEND strategies </w:t>
      </w:r>
    </w:p>
    <w:p w:rsidR="002D23B0" w:rsidRPr="002D23B0" w:rsidRDefault="002D23B0" w:rsidP="002454D9">
      <w:pPr>
        <w:numPr>
          <w:ilvl w:val="0"/>
          <w:numId w:val="2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lastRenderedPageBreak/>
        <w:t xml:space="preserve">Ensure pupils with SEND participate successfully alongside peers </w:t>
      </w:r>
    </w:p>
    <w:p w:rsidR="002D23B0" w:rsidRPr="002D23B0" w:rsidRDefault="002D23B0" w:rsidP="002454D9">
      <w:pPr>
        <w:numPr>
          <w:ilvl w:val="0"/>
          <w:numId w:val="2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Use relational and restorative approaches to support SEMH needs </w:t>
      </w:r>
    </w:p>
    <w:p w:rsidR="002D23B0" w:rsidRPr="002D23B0" w:rsidRDefault="002D23B0" w:rsidP="002454D9">
      <w:pPr>
        <w:numPr>
          <w:ilvl w:val="0"/>
          <w:numId w:val="26"/>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Develop strong foundational knowledge to support long-term learning and progress </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The Support Process at RAMJS</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Initial Concerns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If concerns arise, the class teacher will discuss these with parents/carers.</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Assessments and Observations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School may:</w:t>
      </w:r>
    </w:p>
    <w:p w:rsidR="002D23B0" w:rsidRPr="002D23B0" w:rsidRDefault="002D23B0" w:rsidP="002454D9">
      <w:pPr>
        <w:numPr>
          <w:ilvl w:val="0"/>
          <w:numId w:val="2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Observe the child </w:t>
      </w:r>
    </w:p>
    <w:p w:rsidR="002D23B0" w:rsidRPr="002D23B0" w:rsidRDefault="002D23B0" w:rsidP="002454D9">
      <w:pPr>
        <w:numPr>
          <w:ilvl w:val="0"/>
          <w:numId w:val="2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Monitor progress </w:t>
      </w:r>
    </w:p>
    <w:p w:rsidR="002D23B0" w:rsidRPr="002D23B0" w:rsidRDefault="002D23B0" w:rsidP="002454D9">
      <w:pPr>
        <w:numPr>
          <w:ilvl w:val="0"/>
          <w:numId w:val="2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Review assessment information </w:t>
      </w:r>
    </w:p>
    <w:p w:rsidR="002D23B0" w:rsidRPr="002D23B0" w:rsidRDefault="002D23B0" w:rsidP="002454D9">
      <w:pPr>
        <w:numPr>
          <w:ilvl w:val="0"/>
          <w:numId w:val="27"/>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Gather views from staff, parents and the child </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Additional Support</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Additional strategies or interventions may then be introduced.</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This may include:</w:t>
      </w:r>
    </w:p>
    <w:p w:rsidR="002D23B0" w:rsidRPr="002D23B0" w:rsidRDefault="002D23B0" w:rsidP="002454D9">
      <w:pPr>
        <w:numPr>
          <w:ilvl w:val="0"/>
          <w:numId w:val="28"/>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Targeted group work </w:t>
      </w:r>
    </w:p>
    <w:p w:rsidR="002D23B0" w:rsidRPr="002D23B0" w:rsidRDefault="002D23B0" w:rsidP="002454D9">
      <w:pPr>
        <w:numPr>
          <w:ilvl w:val="0"/>
          <w:numId w:val="28"/>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Individual support </w:t>
      </w:r>
    </w:p>
    <w:p w:rsidR="002D23B0" w:rsidRPr="002D23B0" w:rsidRDefault="002D23B0" w:rsidP="002454D9">
      <w:pPr>
        <w:numPr>
          <w:ilvl w:val="0"/>
          <w:numId w:val="28"/>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Emotional wellbeing support </w:t>
      </w:r>
    </w:p>
    <w:p w:rsidR="002D23B0" w:rsidRPr="002D23B0" w:rsidRDefault="002D23B0" w:rsidP="002454D9">
      <w:pPr>
        <w:numPr>
          <w:ilvl w:val="0"/>
          <w:numId w:val="28"/>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Speech and language interventions </w:t>
      </w:r>
    </w:p>
    <w:p w:rsidR="002D23B0" w:rsidRPr="002D23B0" w:rsidRDefault="002D23B0" w:rsidP="002454D9">
      <w:pPr>
        <w:numPr>
          <w:ilvl w:val="0"/>
          <w:numId w:val="28"/>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Fine motor or sensory support </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Individual Education Plans (IEPs)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If needed, children may receive an Individual Education Plan outlining:</w:t>
      </w:r>
    </w:p>
    <w:p w:rsidR="002D23B0" w:rsidRPr="002D23B0" w:rsidRDefault="002D23B0" w:rsidP="002454D9">
      <w:pPr>
        <w:numPr>
          <w:ilvl w:val="0"/>
          <w:numId w:val="2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Specific targets </w:t>
      </w:r>
    </w:p>
    <w:p w:rsidR="002D23B0" w:rsidRPr="002D23B0" w:rsidRDefault="002D23B0" w:rsidP="002454D9">
      <w:pPr>
        <w:numPr>
          <w:ilvl w:val="0"/>
          <w:numId w:val="2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Strategies </w:t>
      </w:r>
    </w:p>
    <w:p w:rsidR="002D23B0" w:rsidRPr="002D23B0" w:rsidRDefault="002D23B0" w:rsidP="002454D9">
      <w:pPr>
        <w:numPr>
          <w:ilvl w:val="0"/>
          <w:numId w:val="2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Support in place </w:t>
      </w:r>
    </w:p>
    <w:p w:rsidR="002D23B0" w:rsidRPr="002D23B0" w:rsidRDefault="002D23B0" w:rsidP="002454D9">
      <w:pPr>
        <w:numPr>
          <w:ilvl w:val="0"/>
          <w:numId w:val="29"/>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Outcomes being worked towards </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IEPs are reviewed regularly with parents and children.</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SEND Register</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lastRenderedPageBreak/>
        <w:t>Where provision is additional to or different from the normal curriculum offer, children may be placed on the SEND register.</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Outside Agencies and Professionals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We work closely with a range of professionals and outside agencies including:</w:t>
      </w:r>
    </w:p>
    <w:p w:rsidR="002D23B0" w:rsidRPr="002D23B0" w:rsidRDefault="002D23B0" w:rsidP="002454D9">
      <w:pPr>
        <w:numPr>
          <w:ilvl w:val="0"/>
          <w:numId w:val="3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Educational Psychologists </w:t>
      </w:r>
    </w:p>
    <w:p w:rsidR="002D23B0" w:rsidRPr="002D23B0" w:rsidRDefault="002D23B0" w:rsidP="002454D9">
      <w:pPr>
        <w:numPr>
          <w:ilvl w:val="0"/>
          <w:numId w:val="3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Speech and Language Therapists </w:t>
      </w:r>
    </w:p>
    <w:p w:rsidR="002D23B0" w:rsidRPr="002D23B0" w:rsidRDefault="002D23B0" w:rsidP="002454D9">
      <w:pPr>
        <w:numPr>
          <w:ilvl w:val="0"/>
          <w:numId w:val="3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Occupational Therapists </w:t>
      </w:r>
    </w:p>
    <w:p w:rsidR="002D23B0" w:rsidRPr="002D23B0" w:rsidRDefault="002D23B0" w:rsidP="002454D9">
      <w:pPr>
        <w:numPr>
          <w:ilvl w:val="0"/>
          <w:numId w:val="3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CAMHS / CYPPS </w:t>
      </w:r>
    </w:p>
    <w:p w:rsidR="002D23B0" w:rsidRPr="002D23B0" w:rsidRDefault="002D23B0" w:rsidP="002454D9">
      <w:pPr>
        <w:numPr>
          <w:ilvl w:val="0"/>
          <w:numId w:val="3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SEND Specialist Teachers </w:t>
      </w:r>
    </w:p>
    <w:p w:rsidR="002D23B0" w:rsidRPr="002D23B0" w:rsidRDefault="002D23B0" w:rsidP="002454D9">
      <w:pPr>
        <w:numPr>
          <w:ilvl w:val="0"/>
          <w:numId w:val="3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Rainbow SEND Assessments </w:t>
      </w:r>
    </w:p>
    <w:p w:rsidR="002D23B0" w:rsidRPr="002D23B0" w:rsidRDefault="002D23B0" w:rsidP="002454D9">
      <w:pPr>
        <w:numPr>
          <w:ilvl w:val="0"/>
          <w:numId w:val="3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Inclusion and Engagement Support Team </w:t>
      </w:r>
    </w:p>
    <w:p w:rsidR="002D23B0" w:rsidRPr="002D23B0" w:rsidRDefault="002D23B0" w:rsidP="002454D9">
      <w:pPr>
        <w:numPr>
          <w:ilvl w:val="0"/>
          <w:numId w:val="3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Children and Family Wellbeing Service </w:t>
      </w:r>
    </w:p>
    <w:p w:rsidR="002D23B0" w:rsidRPr="002D23B0" w:rsidRDefault="002D23B0" w:rsidP="002454D9">
      <w:pPr>
        <w:numPr>
          <w:ilvl w:val="0"/>
          <w:numId w:val="3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School Nurse </w:t>
      </w:r>
    </w:p>
    <w:p w:rsidR="002D23B0" w:rsidRPr="002D23B0" w:rsidRDefault="002D23B0" w:rsidP="002454D9">
      <w:pPr>
        <w:numPr>
          <w:ilvl w:val="0"/>
          <w:numId w:val="3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Key Emotional Support Service </w:t>
      </w:r>
    </w:p>
    <w:p w:rsidR="002D23B0" w:rsidRPr="002D23B0" w:rsidRDefault="002D23B0" w:rsidP="002454D9">
      <w:pPr>
        <w:numPr>
          <w:ilvl w:val="0"/>
          <w:numId w:val="3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Play therapists and counsellors </w:t>
      </w:r>
    </w:p>
    <w:p w:rsidR="002D23B0" w:rsidRPr="002D23B0" w:rsidRDefault="002D23B0" w:rsidP="002454D9">
      <w:pPr>
        <w:numPr>
          <w:ilvl w:val="0"/>
          <w:numId w:val="3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Golden Hill PRU Outreach </w:t>
      </w:r>
    </w:p>
    <w:p w:rsidR="002D23B0" w:rsidRPr="002D23B0" w:rsidRDefault="002D23B0" w:rsidP="002454D9">
      <w:pPr>
        <w:numPr>
          <w:ilvl w:val="0"/>
          <w:numId w:val="30"/>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REACH Behaviour Support </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Parents are always involved in decisions regarding referrals and outside agency involvement.</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Education, Health and Care Plans (EHCPs)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An EHCP is a legal document for children and young people who require support beyond what is normally available through SEN Support.</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An EHCP outlines:</w:t>
      </w:r>
    </w:p>
    <w:p w:rsidR="002D23B0" w:rsidRPr="002D23B0" w:rsidRDefault="002D23B0" w:rsidP="002454D9">
      <w:pPr>
        <w:numPr>
          <w:ilvl w:val="0"/>
          <w:numId w:val="3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The child’s needs </w:t>
      </w:r>
    </w:p>
    <w:p w:rsidR="002D23B0" w:rsidRPr="002D23B0" w:rsidRDefault="002D23B0" w:rsidP="002454D9">
      <w:pPr>
        <w:numPr>
          <w:ilvl w:val="0"/>
          <w:numId w:val="3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Long-term outcomes </w:t>
      </w:r>
    </w:p>
    <w:p w:rsidR="002D23B0" w:rsidRPr="002D23B0" w:rsidRDefault="002D23B0" w:rsidP="002454D9">
      <w:pPr>
        <w:numPr>
          <w:ilvl w:val="0"/>
          <w:numId w:val="3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Required provision </w:t>
      </w:r>
    </w:p>
    <w:p w:rsidR="002D23B0" w:rsidRPr="002D23B0" w:rsidRDefault="002D23B0" w:rsidP="002454D9">
      <w:pPr>
        <w:numPr>
          <w:ilvl w:val="0"/>
          <w:numId w:val="31"/>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Support from education, health and social care </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A request for an Education, Health and Care Needs Assessment (EHCNA) can be made by:</w:t>
      </w:r>
    </w:p>
    <w:p w:rsidR="002D23B0" w:rsidRPr="002D23B0" w:rsidRDefault="002D23B0" w:rsidP="002454D9">
      <w:pPr>
        <w:numPr>
          <w:ilvl w:val="0"/>
          <w:numId w:val="3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School </w:t>
      </w:r>
    </w:p>
    <w:p w:rsidR="002D23B0" w:rsidRPr="002D23B0" w:rsidRDefault="002D23B0" w:rsidP="002454D9">
      <w:pPr>
        <w:numPr>
          <w:ilvl w:val="0"/>
          <w:numId w:val="3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Parents/carers </w:t>
      </w:r>
    </w:p>
    <w:p w:rsidR="002D23B0" w:rsidRPr="002D23B0" w:rsidRDefault="002D23B0" w:rsidP="002454D9">
      <w:pPr>
        <w:numPr>
          <w:ilvl w:val="0"/>
          <w:numId w:val="32"/>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Young people over 16 </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The Local Authority will then decide whether to carry out an assessment.</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lastRenderedPageBreak/>
        <w:t>Working in Partnership with Families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We value strong partnerships with parents and carers.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We aim to:</w:t>
      </w:r>
    </w:p>
    <w:p w:rsidR="002D23B0" w:rsidRPr="002D23B0" w:rsidRDefault="002D23B0" w:rsidP="002454D9">
      <w:pPr>
        <w:numPr>
          <w:ilvl w:val="0"/>
          <w:numId w:val="3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Listen carefully to concerns </w:t>
      </w:r>
    </w:p>
    <w:p w:rsidR="002D23B0" w:rsidRPr="002D23B0" w:rsidRDefault="002D23B0" w:rsidP="002454D9">
      <w:pPr>
        <w:numPr>
          <w:ilvl w:val="0"/>
          <w:numId w:val="3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Keep communication open and honest </w:t>
      </w:r>
    </w:p>
    <w:p w:rsidR="002D23B0" w:rsidRPr="002D23B0" w:rsidRDefault="002D23B0" w:rsidP="002454D9">
      <w:pPr>
        <w:numPr>
          <w:ilvl w:val="0"/>
          <w:numId w:val="3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Involve families in decision-making </w:t>
      </w:r>
    </w:p>
    <w:p w:rsidR="002D23B0" w:rsidRPr="002D23B0" w:rsidRDefault="002D23B0" w:rsidP="002454D9">
      <w:pPr>
        <w:numPr>
          <w:ilvl w:val="0"/>
          <w:numId w:val="33"/>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Work together to support children successfully </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Support for families may include:</w:t>
      </w:r>
    </w:p>
    <w:p w:rsidR="002D23B0" w:rsidRPr="002D23B0" w:rsidRDefault="002D23B0" w:rsidP="002454D9">
      <w:pPr>
        <w:numPr>
          <w:ilvl w:val="0"/>
          <w:numId w:val="3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Parent meetings </w:t>
      </w:r>
    </w:p>
    <w:p w:rsidR="002D23B0" w:rsidRPr="002D23B0" w:rsidRDefault="002D23B0" w:rsidP="002454D9">
      <w:pPr>
        <w:numPr>
          <w:ilvl w:val="0"/>
          <w:numId w:val="3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Workshops </w:t>
      </w:r>
    </w:p>
    <w:p w:rsidR="002D23B0" w:rsidRPr="002D23B0" w:rsidRDefault="002D23B0" w:rsidP="002454D9">
      <w:pPr>
        <w:numPr>
          <w:ilvl w:val="0"/>
          <w:numId w:val="3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Coffee mornings </w:t>
      </w:r>
    </w:p>
    <w:p w:rsidR="002D23B0" w:rsidRPr="002D23B0" w:rsidRDefault="002D23B0" w:rsidP="002454D9">
      <w:pPr>
        <w:numPr>
          <w:ilvl w:val="0"/>
          <w:numId w:val="3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SEND reviews </w:t>
      </w:r>
    </w:p>
    <w:p w:rsidR="002D23B0" w:rsidRPr="002D23B0" w:rsidRDefault="002D23B0" w:rsidP="002454D9">
      <w:pPr>
        <w:numPr>
          <w:ilvl w:val="0"/>
          <w:numId w:val="3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Signposting to services </w:t>
      </w:r>
    </w:p>
    <w:p w:rsidR="002D23B0" w:rsidRPr="002D23B0" w:rsidRDefault="002D23B0" w:rsidP="002454D9">
      <w:pPr>
        <w:numPr>
          <w:ilvl w:val="0"/>
          <w:numId w:val="34"/>
        </w:num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 xml:space="preserve">Support with referrals and EHCP processes </w:t>
      </w:r>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t>Useful Websites and Support</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Lancashire SEND Local Offer</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hyperlink r:id="rId8" w:tgtFrame="_new" w:history="1">
        <w:r w:rsidRPr="002D23B0">
          <w:rPr>
            <w:rFonts w:ascii="Arial" w:eastAsia="Times New Roman" w:hAnsi="Arial" w:cs="Arial"/>
            <w:color w:val="0000FF"/>
            <w:sz w:val="24"/>
            <w:szCs w:val="24"/>
            <w:u w:val="single"/>
            <w:lang w:eastAsia="en-GB"/>
          </w:rPr>
          <w:t>https://www.lancashire.gov.uk/children-education-families/special-educational-needs-and-disabilities/</w:t>
        </w:r>
      </w:hyperlink>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SENDIASS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https://www.lancashire.gov.uk/children-education-families/special-educational-needs-and-disabilities/help-for-parents-and-carers/send-information-advice-and-support-service/</w:t>
      </w:r>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Special Needs Jungle</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hyperlink r:id="rId9" w:tgtFrame="_new" w:history="1">
        <w:r w:rsidRPr="002D23B0">
          <w:rPr>
            <w:rFonts w:ascii="Arial" w:eastAsia="Times New Roman" w:hAnsi="Arial" w:cs="Arial"/>
            <w:color w:val="0000FF"/>
            <w:sz w:val="24"/>
            <w:szCs w:val="24"/>
            <w:u w:val="single"/>
            <w:lang w:eastAsia="en-GB"/>
          </w:rPr>
          <w:t>https://www.specialneedsjungle.com/</w:t>
        </w:r>
      </w:hyperlink>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EHCP Journeys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hyperlink r:id="rId10" w:tgtFrame="_new" w:history="1">
        <w:r w:rsidRPr="002D23B0">
          <w:rPr>
            <w:rFonts w:ascii="Arial" w:eastAsia="Times New Roman" w:hAnsi="Arial" w:cs="Arial"/>
            <w:color w:val="0000FF"/>
            <w:sz w:val="24"/>
            <w:szCs w:val="24"/>
            <w:u w:val="single"/>
            <w:lang w:eastAsia="en-GB"/>
          </w:rPr>
          <w:t>https://www.ehcpjourneys.com/</w:t>
        </w:r>
      </w:hyperlink>
    </w:p>
    <w:p w:rsidR="002D23B0" w:rsidRPr="002D23B0" w:rsidRDefault="002D23B0" w:rsidP="002D23B0">
      <w:pPr>
        <w:spacing w:before="100" w:beforeAutospacing="1" w:after="100" w:afterAutospacing="1" w:line="240" w:lineRule="auto"/>
        <w:outlineLvl w:val="1"/>
        <w:rPr>
          <w:rFonts w:ascii="Arial" w:eastAsia="Times New Roman" w:hAnsi="Arial" w:cs="Arial"/>
          <w:b/>
          <w:bCs/>
          <w:sz w:val="36"/>
          <w:szCs w:val="36"/>
          <w:lang w:eastAsia="en-GB"/>
        </w:rPr>
      </w:pPr>
      <w:r w:rsidRPr="002D23B0">
        <w:rPr>
          <w:rFonts w:ascii="Arial" w:eastAsia="Times New Roman" w:hAnsi="Arial" w:cs="Arial"/>
          <w:b/>
          <w:bCs/>
          <w:sz w:val="36"/>
          <w:szCs w:val="36"/>
          <w:lang w:eastAsia="en-GB"/>
        </w:rPr>
        <w:t>IASS Network</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hyperlink r:id="rId11" w:tgtFrame="_new" w:history="1">
        <w:r w:rsidRPr="002D23B0">
          <w:rPr>
            <w:rFonts w:ascii="Arial" w:eastAsia="Times New Roman" w:hAnsi="Arial" w:cs="Arial"/>
            <w:color w:val="0000FF"/>
            <w:sz w:val="24"/>
            <w:szCs w:val="24"/>
            <w:u w:val="single"/>
            <w:lang w:eastAsia="en-GB"/>
          </w:rPr>
          <w:t>https://cyp.iassnetwork.org.uk/</w:t>
        </w:r>
      </w:hyperlink>
      <w:bookmarkStart w:id="0" w:name="_GoBack"/>
      <w:bookmarkEnd w:id="0"/>
    </w:p>
    <w:p w:rsidR="002D23B0" w:rsidRPr="002D23B0" w:rsidRDefault="002D23B0" w:rsidP="002D23B0">
      <w:pPr>
        <w:spacing w:before="100" w:beforeAutospacing="1" w:after="100" w:afterAutospacing="1" w:line="240" w:lineRule="auto"/>
        <w:outlineLvl w:val="0"/>
        <w:rPr>
          <w:rFonts w:ascii="Arial" w:eastAsia="Times New Roman" w:hAnsi="Arial" w:cs="Arial"/>
          <w:b/>
          <w:bCs/>
          <w:kern w:val="36"/>
          <w:sz w:val="48"/>
          <w:szCs w:val="48"/>
          <w:lang w:eastAsia="en-GB"/>
        </w:rPr>
      </w:pPr>
      <w:r w:rsidRPr="002D23B0">
        <w:rPr>
          <w:rFonts w:ascii="Arial" w:eastAsia="Times New Roman" w:hAnsi="Arial" w:cs="Arial"/>
          <w:b/>
          <w:bCs/>
          <w:kern w:val="36"/>
          <w:sz w:val="48"/>
          <w:szCs w:val="48"/>
          <w:lang w:eastAsia="en-GB"/>
        </w:rPr>
        <w:lastRenderedPageBreak/>
        <w:t>Contact Us</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If you would like further information or wish to discuss your child’s needs, please contact:</w:t>
      </w:r>
    </w:p>
    <w:p w:rsidR="002D23B0" w:rsidRPr="002D23B0" w:rsidRDefault="002D23B0" w:rsidP="002D23B0">
      <w:pPr>
        <w:spacing w:before="100" w:beforeAutospacing="1" w:after="100" w:afterAutospacing="1" w:line="240" w:lineRule="auto"/>
        <w:outlineLvl w:val="2"/>
        <w:rPr>
          <w:rFonts w:ascii="Arial" w:eastAsia="Times New Roman" w:hAnsi="Arial" w:cs="Arial"/>
          <w:b/>
          <w:bCs/>
          <w:sz w:val="27"/>
          <w:szCs w:val="27"/>
          <w:lang w:eastAsia="en-GB"/>
        </w:rPr>
      </w:pPr>
      <w:r w:rsidRPr="002D23B0">
        <w:rPr>
          <w:rFonts w:ascii="Arial" w:eastAsia="Times New Roman" w:hAnsi="Arial" w:cs="Arial"/>
          <w:b/>
          <w:bCs/>
          <w:sz w:val="27"/>
          <w:szCs w:val="27"/>
          <w:lang w:eastAsia="en-GB"/>
        </w:rPr>
        <w:t>Mrs Roxanne Bleasdale</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Deputy Headteacher and SENDCo</w:t>
      </w:r>
    </w:p>
    <w:p w:rsidR="002D23B0" w:rsidRPr="002D23B0" w:rsidRDefault="002D23B0" w:rsidP="002D23B0">
      <w:pPr>
        <w:spacing w:before="100" w:beforeAutospacing="1" w:after="100" w:afterAutospacing="1" w:line="240" w:lineRule="auto"/>
        <w:rPr>
          <w:rFonts w:ascii="Arial" w:eastAsia="Times New Roman" w:hAnsi="Arial" w:cs="Arial"/>
          <w:sz w:val="24"/>
          <w:szCs w:val="24"/>
          <w:lang w:eastAsia="en-GB"/>
        </w:rPr>
      </w:pPr>
      <w:r w:rsidRPr="002D23B0">
        <w:rPr>
          <w:rFonts w:ascii="Arial" w:eastAsia="Times New Roman" w:hAnsi="Arial" w:cs="Arial"/>
          <w:sz w:val="24"/>
          <w:szCs w:val="24"/>
          <w:lang w:eastAsia="en-GB"/>
        </w:rPr>
        <w:t>Email: deputyhead@ramjs.lancs.sch.uk</w:t>
      </w:r>
      <w:r w:rsidRPr="002D23B0">
        <w:rPr>
          <w:rFonts w:ascii="Arial" w:eastAsia="Times New Roman" w:hAnsi="Arial" w:cs="Arial"/>
          <w:sz w:val="24"/>
          <w:szCs w:val="24"/>
          <w:lang w:eastAsia="en-GB"/>
        </w:rPr>
        <w:br/>
        <w:t>Telephone: 01772 792083</w:t>
      </w:r>
    </w:p>
    <w:p w:rsidR="002D23B0" w:rsidRPr="003A10BA" w:rsidRDefault="002D23B0" w:rsidP="002D23B0">
      <w:pPr>
        <w:spacing w:after="0"/>
        <w:rPr>
          <w:rFonts w:ascii="Arial" w:hAnsi="Arial" w:cs="Arial"/>
          <w:b/>
          <w:color w:val="FF0000"/>
          <w:sz w:val="32"/>
          <w:szCs w:val="32"/>
        </w:rPr>
      </w:pPr>
    </w:p>
    <w:sectPr w:rsidR="002D23B0" w:rsidRPr="003A10BA" w:rsidSect="009D2E7D">
      <w:pgSz w:w="11906" w:h="16838"/>
      <w:pgMar w:top="1440" w:right="1440" w:bottom="1440" w:left="1440" w:header="708" w:footer="708" w:gutter="0"/>
      <w:pgBorders w:offsetFrom="page">
        <w:top w:val="single" w:sz="36" w:space="24" w:color="FFFF00"/>
        <w:left w:val="single" w:sz="36" w:space="24" w:color="FFFF00"/>
        <w:bottom w:val="single" w:sz="36" w:space="24" w:color="FFFF00"/>
        <w:right w:val="single" w:sz="36" w:space="24" w:color="FFFF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69D8" w:rsidRDefault="007769D8" w:rsidP="007769D8">
      <w:pPr>
        <w:spacing w:after="0" w:line="240" w:lineRule="auto"/>
      </w:pPr>
      <w:r>
        <w:separator/>
      </w:r>
    </w:p>
  </w:endnote>
  <w:endnote w:type="continuationSeparator" w:id="0">
    <w:p w:rsidR="007769D8" w:rsidRDefault="007769D8" w:rsidP="00776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69D8" w:rsidRDefault="007769D8" w:rsidP="007769D8">
      <w:pPr>
        <w:spacing w:after="0" w:line="240" w:lineRule="auto"/>
      </w:pPr>
      <w:r>
        <w:separator/>
      </w:r>
    </w:p>
  </w:footnote>
  <w:footnote w:type="continuationSeparator" w:id="0">
    <w:p w:rsidR="007769D8" w:rsidRDefault="007769D8" w:rsidP="007769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A5F25"/>
    <w:multiLevelType w:val="multilevel"/>
    <w:tmpl w:val="B0043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2298D"/>
    <w:multiLevelType w:val="multilevel"/>
    <w:tmpl w:val="5E9A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8052E"/>
    <w:multiLevelType w:val="multilevel"/>
    <w:tmpl w:val="B4268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DC0B4B"/>
    <w:multiLevelType w:val="multilevel"/>
    <w:tmpl w:val="F830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A4A43"/>
    <w:multiLevelType w:val="multilevel"/>
    <w:tmpl w:val="6156B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35FBB"/>
    <w:multiLevelType w:val="multilevel"/>
    <w:tmpl w:val="C5B4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7E1AF4"/>
    <w:multiLevelType w:val="multilevel"/>
    <w:tmpl w:val="6B1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616050"/>
    <w:multiLevelType w:val="multilevel"/>
    <w:tmpl w:val="2EA26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004CEC"/>
    <w:multiLevelType w:val="multilevel"/>
    <w:tmpl w:val="8F867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D01679"/>
    <w:multiLevelType w:val="multilevel"/>
    <w:tmpl w:val="9CDE6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0D1CAF"/>
    <w:multiLevelType w:val="multilevel"/>
    <w:tmpl w:val="5672D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9A5598"/>
    <w:multiLevelType w:val="multilevel"/>
    <w:tmpl w:val="C78E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186BEA"/>
    <w:multiLevelType w:val="multilevel"/>
    <w:tmpl w:val="62582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506367"/>
    <w:multiLevelType w:val="multilevel"/>
    <w:tmpl w:val="725E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3E6596"/>
    <w:multiLevelType w:val="multilevel"/>
    <w:tmpl w:val="E5B6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AF3BB8"/>
    <w:multiLevelType w:val="multilevel"/>
    <w:tmpl w:val="6FC8C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192AD0"/>
    <w:multiLevelType w:val="multilevel"/>
    <w:tmpl w:val="36D28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FC7005"/>
    <w:multiLevelType w:val="multilevel"/>
    <w:tmpl w:val="84149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8E77A7"/>
    <w:multiLevelType w:val="multilevel"/>
    <w:tmpl w:val="38A2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5931B9"/>
    <w:multiLevelType w:val="multilevel"/>
    <w:tmpl w:val="A86E3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492881"/>
    <w:multiLevelType w:val="multilevel"/>
    <w:tmpl w:val="2C701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03462B"/>
    <w:multiLevelType w:val="multilevel"/>
    <w:tmpl w:val="45705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BD4457"/>
    <w:multiLevelType w:val="multilevel"/>
    <w:tmpl w:val="ED30F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851CFF"/>
    <w:multiLevelType w:val="multilevel"/>
    <w:tmpl w:val="1550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8B027E"/>
    <w:multiLevelType w:val="multilevel"/>
    <w:tmpl w:val="A620B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0D65EC"/>
    <w:multiLevelType w:val="multilevel"/>
    <w:tmpl w:val="AD66A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0255A2"/>
    <w:multiLevelType w:val="multilevel"/>
    <w:tmpl w:val="CA128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1664F6"/>
    <w:multiLevelType w:val="multilevel"/>
    <w:tmpl w:val="FBDE1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FD12B8"/>
    <w:multiLevelType w:val="multilevel"/>
    <w:tmpl w:val="BA224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ED7387"/>
    <w:multiLevelType w:val="multilevel"/>
    <w:tmpl w:val="8126E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7E53CE"/>
    <w:multiLevelType w:val="multilevel"/>
    <w:tmpl w:val="B34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A344A9"/>
    <w:multiLevelType w:val="multilevel"/>
    <w:tmpl w:val="8820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E46CEC"/>
    <w:multiLevelType w:val="multilevel"/>
    <w:tmpl w:val="C3EA7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6C3F1F"/>
    <w:multiLevelType w:val="multilevel"/>
    <w:tmpl w:val="80D61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22"/>
  </w:num>
  <w:num w:numId="3">
    <w:abstractNumId w:val="10"/>
  </w:num>
  <w:num w:numId="4">
    <w:abstractNumId w:val="30"/>
  </w:num>
  <w:num w:numId="5">
    <w:abstractNumId w:val="20"/>
  </w:num>
  <w:num w:numId="6">
    <w:abstractNumId w:val="25"/>
  </w:num>
  <w:num w:numId="7">
    <w:abstractNumId w:val="5"/>
  </w:num>
  <w:num w:numId="8">
    <w:abstractNumId w:val="24"/>
  </w:num>
  <w:num w:numId="9">
    <w:abstractNumId w:val="33"/>
  </w:num>
  <w:num w:numId="10">
    <w:abstractNumId w:val="23"/>
  </w:num>
  <w:num w:numId="11">
    <w:abstractNumId w:val="27"/>
  </w:num>
  <w:num w:numId="12">
    <w:abstractNumId w:val="8"/>
  </w:num>
  <w:num w:numId="13">
    <w:abstractNumId w:val="29"/>
  </w:num>
  <w:num w:numId="14">
    <w:abstractNumId w:val="16"/>
  </w:num>
  <w:num w:numId="15">
    <w:abstractNumId w:val="17"/>
  </w:num>
  <w:num w:numId="16">
    <w:abstractNumId w:val="2"/>
  </w:num>
  <w:num w:numId="17">
    <w:abstractNumId w:val="28"/>
  </w:num>
  <w:num w:numId="18">
    <w:abstractNumId w:val="1"/>
  </w:num>
  <w:num w:numId="19">
    <w:abstractNumId w:val="32"/>
  </w:num>
  <w:num w:numId="20">
    <w:abstractNumId w:val="21"/>
  </w:num>
  <w:num w:numId="21">
    <w:abstractNumId w:val="13"/>
  </w:num>
  <w:num w:numId="22">
    <w:abstractNumId w:val="15"/>
  </w:num>
  <w:num w:numId="23">
    <w:abstractNumId w:val="14"/>
  </w:num>
  <w:num w:numId="24">
    <w:abstractNumId w:val="0"/>
  </w:num>
  <w:num w:numId="25">
    <w:abstractNumId w:val="18"/>
  </w:num>
  <w:num w:numId="26">
    <w:abstractNumId w:val="4"/>
  </w:num>
  <w:num w:numId="27">
    <w:abstractNumId w:val="3"/>
  </w:num>
  <w:num w:numId="28">
    <w:abstractNumId w:val="9"/>
  </w:num>
  <w:num w:numId="29">
    <w:abstractNumId w:val="12"/>
  </w:num>
  <w:num w:numId="30">
    <w:abstractNumId w:val="19"/>
  </w:num>
  <w:num w:numId="31">
    <w:abstractNumId w:val="7"/>
  </w:num>
  <w:num w:numId="32">
    <w:abstractNumId w:val="26"/>
  </w:num>
  <w:num w:numId="33">
    <w:abstractNumId w:val="11"/>
  </w:num>
  <w:num w:numId="34">
    <w:abstractNumId w:val="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E7D"/>
    <w:rsid w:val="00084E9D"/>
    <w:rsid w:val="001040D2"/>
    <w:rsid w:val="001376CE"/>
    <w:rsid w:val="001662E0"/>
    <w:rsid w:val="001B7887"/>
    <w:rsid w:val="0023197A"/>
    <w:rsid w:val="0024013C"/>
    <w:rsid w:val="002454D9"/>
    <w:rsid w:val="002B568B"/>
    <w:rsid w:val="002D23B0"/>
    <w:rsid w:val="00337A8B"/>
    <w:rsid w:val="00347DE2"/>
    <w:rsid w:val="003A10BA"/>
    <w:rsid w:val="003A1130"/>
    <w:rsid w:val="003C1D76"/>
    <w:rsid w:val="00414755"/>
    <w:rsid w:val="004231E9"/>
    <w:rsid w:val="00485482"/>
    <w:rsid w:val="00532D90"/>
    <w:rsid w:val="00560BB6"/>
    <w:rsid w:val="005A1F74"/>
    <w:rsid w:val="005B442F"/>
    <w:rsid w:val="006065A2"/>
    <w:rsid w:val="00616A18"/>
    <w:rsid w:val="006610F1"/>
    <w:rsid w:val="0073737C"/>
    <w:rsid w:val="007740A3"/>
    <w:rsid w:val="007769D8"/>
    <w:rsid w:val="007A5C96"/>
    <w:rsid w:val="007D762C"/>
    <w:rsid w:val="007E3418"/>
    <w:rsid w:val="008E47D3"/>
    <w:rsid w:val="00974D16"/>
    <w:rsid w:val="00984183"/>
    <w:rsid w:val="009D2E7D"/>
    <w:rsid w:val="00A01B92"/>
    <w:rsid w:val="00A24B8C"/>
    <w:rsid w:val="00A645C3"/>
    <w:rsid w:val="00AD47F0"/>
    <w:rsid w:val="00B93D08"/>
    <w:rsid w:val="00C93280"/>
    <w:rsid w:val="00C95FAB"/>
    <w:rsid w:val="00DA1967"/>
    <w:rsid w:val="00E3487B"/>
    <w:rsid w:val="00EF1946"/>
    <w:rsid w:val="00F134D6"/>
    <w:rsid w:val="00F95A53"/>
    <w:rsid w:val="00FB6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01906"/>
  <w15:docId w15:val="{307B4641-A729-4E7D-8000-EC9C90C61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D23B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D23B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D23B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2E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E7D"/>
    <w:rPr>
      <w:rFonts w:ascii="Tahoma" w:hAnsi="Tahoma" w:cs="Tahoma"/>
      <w:sz w:val="16"/>
      <w:szCs w:val="16"/>
    </w:rPr>
  </w:style>
  <w:style w:type="paragraph" w:styleId="ListParagraph">
    <w:name w:val="List Paragraph"/>
    <w:basedOn w:val="Normal"/>
    <w:uiPriority w:val="34"/>
    <w:qFormat/>
    <w:rsid w:val="009D2E7D"/>
    <w:pPr>
      <w:ind w:left="720"/>
      <w:contextualSpacing/>
    </w:pPr>
  </w:style>
  <w:style w:type="paragraph" w:styleId="Header">
    <w:name w:val="header"/>
    <w:basedOn w:val="Normal"/>
    <w:link w:val="HeaderChar"/>
    <w:uiPriority w:val="99"/>
    <w:unhideWhenUsed/>
    <w:rsid w:val="007769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9D8"/>
  </w:style>
  <w:style w:type="paragraph" w:styleId="Footer">
    <w:name w:val="footer"/>
    <w:basedOn w:val="Normal"/>
    <w:link w:val="FooterChar"/>
    <w:uiPriority w:val="99"/>
    <w:unhideWhenUsed/>
    <w:rsid w:val="007769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9D8"/>
  </w:style>
  <w:style w:type="paragraph" w:styleId="NormalWeb">
    <w:name w:val="Normal (Web)"/>
    <w:basedOn w:val="Normal"/>
    <w:uiPriority w:val="99"/>
    <w:semiHidden/>
    <w:unhideWhenUsed/>
    <w:rsid w:val="001376C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C93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D23B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D23B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D23B0"/>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2D23B0"/>
    <w:rPr>
      <w:b/>
      <w:bCs/>
    </w:rPr>
  </w:style>
  <w:style w:type="character" w:styleId="Hyperlink">
    <w:name w:val="Hyperlink"/>
    <w:basedOn w:val="DefaultParagraphFont"/>
    <w:uiPriority w:val="99"/>
    <w:semiHidden/>
    <w:unhideWhenUsed/>
    <w:rsid w:val="002D23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437826">
      <w:bodyDiv w:val="1"/>
      <w:marLeft w:val="0"/>
      <w:marRight w:val="0"/>
      <w:marTop w:val="0"/>
      <w:marBottom w:val="0"/>
      <w:divBdr>
        <w:top w:val="none" w:sz="0" w:space="0" w:color="auto"/>
        <w:left w:val="none" w:sz="0" w:space="0" w:color="auto"/>
        <w:bottom w:val="none" w:sz="0" w:space="0" w:color="auto"/>
        <w:right w:val="none" w:sz="0" w:space="0" w:color="auto"/>
      </w:divBdr>
    </w:div>
    <w:div w:id="1336028568">
      <w:bodyDiv w:val="1"/>
      <w:marLeft w:val="0"/>
      <w:marRight w:val="0"/>
      <w:marTop w:val="0"/>
      <w:marBottom w:val="0"/>
      <w:divBdr>
        <w:top w:val="none" w:sz="0" w:space="0" w:color="auto"/>
        <w:left w:val="none" w:sz="0" w:space="0" w:color="auto"/>
        <w:bottom w:val="none" w:sz="0" w:space="0" w:color="auto"/>
        <w:right w:val="none" w:sz="0" w:space="0" w:color="auto"/>
      </w:divBdr>
    </w:div>
    <w:div w:id="1653366054">
      <w:bodyDiv w:val="1"/>
      <w:marLeft w:val="0"/>
      <w:marRight w:val="0"/>
      <w:marTop w:val="0"/>
      <w:marBottom w:val="0"/>
      <w:divBdr>
        <w:top w:val="none" w:sz="0" w:space="0" w:color="auto"/>
        <w:left w:val="none" w:sz="0" w:space="0" w:color="auto"/>
        <w:bottom w:val="none" w:sz="0" w:space="0" w:color="auto"/>
        <w:right w:val="none" w:sz="0" w:space="0" w:color="auto"/>
      </w:divBdr>
      <w:divsChild>
        <w:div w:id="1841584169">
          <w:marLeft w:val="0"/>
          <w:marRight w:val="0"/>
          <w:marTop w:val="0"/>
          <w:marBottom w:val="0"/>
          <w:divBdr>
            <w:top w:val="none" w:sz="0" w:space="0" w:color="auto"/>
            <w:left w:val="none" w:sz="0" w:space="0" w:color="auto"/>
            <w:bottom w:val="none" w:sz="0" w:space="0" w:color="auto"/>
            <w:right w:val="none" w:sz="0" w:space="0" w:color="auto"/>
          </w:divBdr>
          <w:divsChild>
            <w:div w:id="1101954670">
              <w:marLeft w:val="0"/>
              <w:marRight w:val="0"/>
              <w:marTop w:val="0"/>
              <w:marBottom w:val="0"/>
              <w:divBdr>
                <w:top w:val="none" w:sz="0" w:space="0" w:color="auto"/>
                <w:left w:val="none" w:sz="0" w:space="0" w:color="auto"/>
                <w:bottom w:val="none" w:sz="0" w:space="0" w:color="auto"/>
                <w:right w:val="none" w:sz="0" w:space="0" w:color="auto"/>
              </w:divBdr>
              <w:divsChild>
                <w:div w:id="951594562">
                  <w:marLeft w:val="0"/>
                  <w:marRight w:val="0"/>
                  <w:marTop w:val="0"/>
                  <w:marBottom w:val="0"/>
                  <w:divBdr>
                    <w:top w:val="none" w:sz="0" w:space="0" w:color="auto"/>
                    <w:left w:val="none" w:sz="0" w:space="0" w:color="auto"/>
                    <w:bottom w:val="none" w:sz="0" w:space="0" w:color="auto"/>
                    <w:right w:val="none" w:sz="0" w:space="0" w:color="auto"/>
                  </w:divBdr>
                  <w:divsChild>
                    <w:div w:id="819930366">
                      <w:marLeft w:val="0"/>
                      <w:marRight w:val="0"/>
                      <w:marTop w:val="0"/>
                      <w:marBottom w:val="0"/>
                      <w:divBdr>
                        <w:top w:val="none" w:sz="0" w:space="0" w:color="auto"/>
                        <w:left w:val="none" w:sz="0" w:space="0" w:color="auto"/>
                        <w:bottom w:val="none" w:sz="0" w:space="0" w:color="auto"/>
                        <w:right w:val="none" w:sz="0" w:space="0" w:color="auto"/>
                      </w:divBdr>
                      <w:divsChild>
                        <w:div w:id="16349327">
                          <w:marLeft w:val="0"/>
                          <w:marRight w:val="0"/>
                          <w:marTop w:val="0"/>
                          <w:marBottom w:val="0"/>
                          <w:divBdr>
                            <w:top w:val="none" w:sz="0" w:space="0" w:color="auto"/>
                            <w:left w:val="none" w:sz="0" w:space="0" w:color="auto"/>
                            <w:bottom w:val="none" w:sz="0" w:space="0" w:color="auto"/>
                            <w:right w:val="none" w:sz="0" w:space="0" w:color="auto"/>
                          </w:divBdr>
                          <w:divsChild>
                            <w:div w:id="474034803">
                              <w:marLeft w:val="0"/>
                              <w:marRight w:val="0"/>
                              <w:marTop w:val="0"/>
                              <w:marBottom w:val="0"/>
                              <w:divBdr>
                                <w:top w:val="none" w:sz="0" w:space="0" w:color="auto"/>
                                <w:left w:val="none" w:sz="0" w:space="0" w:color="auto"/>
                                <w:bottom w:val="none" w:sz="0" w:space="0" w:color="auto"/>
                                <w:right w:val="none" w:sz="0" w:space="0" w:color="auto"/>
                              </w:divBdr>
                              <w:divsChild>
                                <w:div w:id="89307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745951">
          <w:marLeft w:val="0"/>
          <w:marRight w:val="0"/>
          <w:marTop w:val="0"/>
          <w:marBottom w:val="0"/>
          <w:divBdr>
            <w:top w:val="none" w:sz="0" w:space="0" w:color="auto"/>
            <w:left w:val="none" w:sz="0" w:space="0" w:color="auto"/>
            <w:bottom w:val="none" w:sz="0" w:space="0" w:color="auto"/>
            <w:right w:val="none" w:sz="0" w:space="0" w:color="auto"/>
          </w:divBdr>
          <w:divsChild>
            <w:div w:id="174463515">
              <w:marLeft w:val="0"/>
              <w:marRight w:val="0"/>
              <w:marTop w:val="0"/>
              <w:marBottom w:val="0"/>
              <w:divBdr>
                <w:top w:val="none" w:sz="0" w:space="0" w:color="auto"/>
                <w:left w:val="none" w:sz="0" w:space="0" w:color="auto"/>
                <w:bottom w:val="none" w:sz="0" w:space="0" w:color="auto"/>
                <w:right w:val="none" w:sz="0" w:space="0" w:color="auto"/>
              </w:divBdr>
              <w:divsChild>
                <w:div w:id="1076512126">
                  <w:marLeft w:val="0"/>
                  <w:marRight w:val="0"/>
                  <w:marTop w:val="0"/>
                  <w:marBottom w:val="0"/>
                  <w:divBdr>
                    <w:top w:val="none" w:sz="0" w:space="0" w:color="auto"/>
                    <w:left w:val="none" w:sz="0" w:space="0" w:color="auto"/>
                    <w:bottom w:val="none" w:sz="0" w:space="0" w:color="auto"/>
                    <w:right w:val="none" w:sz="0" w:space="0" w:color="auto"/>
                  </w:divBdr>
                  <w:divsChild>
                    <w:div w:id="484396469">
                      <w:marLeft w:val="0"/>
                      <w:marRight w:val="0"/>
                      <w:marTop w:val="0"/>
                      <w:marBottom w:val="0"/>
                      <w:divBdr>
                        <w:top w:val="none" w:sz="0" w:space="0" w:color="auto"/>
                        <w:left w:val="none" w:sz="0" w:space="0" w:color="auto"/>
                        <w:bottom w:val="none" w:sz="0" w:space="0" w:color="auto"/>
                        <w:right w:val="none" w:sz="0" w:space="0" w:color="auto"/>
                      </w:divBdr>
                      <w:divsChild>
                        <w:div w:id="2008365641">
                          <w:marLeft w:val="0"/>
                          <w:marRight w:val="0"/>
                          <w:marTop w:val="0"/>
                          <w:marBottom w:val="0"/>
                          <w:divBdr>
                            <w:top w:val="none" w:sz="0" w:space="0" w:color="auto"/>
                            <w:left w:val="none" w:sz="0" w:space="0" w:color="auto"/>
                            <w:bottom w:val="none" w:sz="0" w:space="0" w:color="auto"/>
                            <w:right w:val="none" w:sz="0" w:space="0" w:color="auto"/>
                          </w:divBdr>
                          <w:divsChild>
                            <w:div w:id="373314455">
                              <w:marLeft w:val="0"/>
                              <w:marRight w:val="0"/>
                              <w:marTop w:val="0"/>
                              <w:marBottom w:val="0"/>
                              <w:divBdr>
                                <w:top w:val="none" w:sz="0" w:space="0" w:color="auto"/>
                                <w:left w:val="none" w:sz="0" w:space="0" w:color="auto"/>
                                <w:bottom w:val="none" w:sz="0" w:space="0" w:color="auto"/>
                                <w:right w:val="none" w:sz="0" w:space="0" w:color="auto"/>
                              </w:divBdr>
                              <w:divsChild>
                                <w:div w:id="1424179488">
                                  <w:marLeft w:val="0"/>
                                  <w:marRight w:val="0"/>
                                  <w:marTop w:val="0"/>
                                  <w:marBottom w:val="0"/>
                                  <w:divBdr>
                                    <w:top w:val="none" w:sz="0" w:space="0" w:color="auto"/>
                                    <w:left w:val="none" w:sz="0" w:space="0" w:color="auto"/>
                                    <w:bottom w:val="none" w:sz="0" w:space="0" w:color="auto"/>
                                    <w:right w:val="none" w:sz="0" w:space="0" w:color="auto"/>
                                  </w:divBdr>
                                  <w:divsChild>
                                    <w:div w:id="23138347">
                                      <w:marLeft w:val="0"/>
                                      <w:marRight w:val="0"/>
                                      <w:marTop w:val="0"/>
                                      <w:marBottom w:val="0"/>
                                      <w:divBdr>
                                        <w:top w:val="none" w:sz="0" w:space="0" w:color="auto"/>
                                        <w:left w:val="none" w:sz="0" w:space="0" w:color="auto"/>
                                        <w:bottom w:val="none" w:sz="0" w:space="0" w:color="auto"/>
                                        <w:right w:val="none" w:sz="0" w:space="0" w:color="auto"/>
                                      </w:divBdr>
                                      <w:divsChild>
                                        <w:div w:id="885410314">
                                          <w:marLeft w:val="0"/>
                                          <w:marRight w:val="0"/>
                                          <w:marTop w:val="0"/>
                                          <w:marBottom w:val="0"/>
                                          <w:divBdr>
                                            <w:top w:val="none" w:sz="0" w:space="0" w:color="auto"/>
                                            <w:left w:val="none" w:sz="0" w:space="0" w:color="auto"/>
                                            <w:bottom w:val="none" w:sz="0" w:space="0" w:color="auto"/>
                                            <w:right w:val="none" w:sz="0" w:space="0" w:color="auto"/>
                                          </w:divBdr>
                                          <w:divsChild>
                                            <w:div w:id="1816220025">
                                              <w:marLeft w:val="0"/>
                                              <w:marRight w:val="0"/>
                                              <w:marTop w:val="0"/>
                                              <w:marBottom w:val="0"/>
                                              <w:divBdr>
                                                <w:top w:val="none" w:sz="0" w:space="0" w:color="auto"/>
                                                <w:left w:val="none" w:sz="0" w:space="0" w:color="auto"/>
                                                <w:bottom w:val="none" w:sz="0" w:space="0" w:color="auto"/>
                                                <w:right w:val="none" w:sz="0" w:space="0" w:color="auto"/>
                                              </w:divBdr>
                                              <w:divsChild>
                                                <w:div w:id="9989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6570006">
          <w:marLeft w:val="0"/>
          <w:marRight w:val="0"/>
          <w:marTop w:val="0"/>
          <w:marBottom w:val="0"/>
          <w:divBdr>
            <w:top w:val="none" w:sz="0" w:space="0" w:color="auto"/>
            <w:left w:val="none" w:sz="0" w:space="0" w:color="auto"/>
            <w:bottom w:val="none" w:sz="0" w:space="0" w:color="auto"/>
            <w:right w:val="none" w:sz="0" w:space="0" w:color="auto"/>
          </w:divBdr>
          <w:divsChild>
            <w:div w:id="1401558030">
              <w:marLeft w:val="0"/>
              <w:marRight w:val="0"/>
              <w:marTop w:val="0"/>
              <w:marBottom w:val="0"/>
              <w:divBdr>
                <w:top w:val="none" w:sz="0" w:space="0" w:color="auto"/>
                <w:left w:val="none" w:sz="0" w:space="0" w:color="auto"/>
                <w:bottom w:val="none" w:sz="0" w:space="0" w:color="auto"/>
                <w:right w:val="none" w:sz="0" w:space="0" w:color="auto"/>
              </w:divBdr>
              <w:divsChild>
                <w:div w:id="421491509">
                  <w:marLeft w:val="0"/>
                  <w:marRight w:val="0"/>
                  <w:marTop w:val="0"/>
                  <w:marBottom w:val="0"/>
                  <w:divBdr>
                    <w:top w:val="none" w:sz="0" w:space="0" w:color="auto"/>
                    <w:left w:val="none" w:sz="0" w:space="0" w:color="auto"/>
                    <w:bottom w:val="none" w:sz="0" w:space="0" w:color="auto"/>
                    <w:right w:val="none" w:sz="0" w:space="0" w:color="auto"/>
                  </w:divBdr>
                  <w:divsChild>
                    <w:div w:id="1356613871">
                      <w:marLeft w:val="0"/>
                      <w:marRight w:val="0"/>
                      <w:marTop w:val="0"/>
                      <w:marBottom w:val="0"/>
                      <w:divBdr>
                        <w:top w:val="none" w:sz="0" w:space="0" w:color="auto"/>
                        <w:left w:val="none" w:sz="0" w:space="0" w:color="auto"/>
                        <w:bottom w:val="none" w:sz="0" w:space="0" w:color="auto"/>
                        <w:right w:val="none" w:sz="0" w:space="0" w:color="auto"/>
                      </w:divBdr>
                      <w:divsChild>
                        <w:div w:id="952519110">
                          <w:marLeft w:val="0"/>
                          <w:marRight w:val="0"/>
                          <w:marTop w:val="0"/>
                          <w:marBottom w:val="0"/>
                          <w:divBdr>
                            <w:top w:val="none" w:sz="0" w:space="0" w:color="auto"/>
                            <w:left w:val="none" w:sz="0" w:space="0" w:color="auto"/>
                            <w:bottom w:val="none" w:sz="0" w:space="0" w:color="auto"/>
                            <w:right w:val="none" w:sz="0" w:space="0" w:color="auto"/>
                          </w:divBdr>
                          <w:divsChild>
                            <w:div w:id="1463496392">
                              <w:marLeft w:val="0"/>
                              <w:marRight w:val="0"/>
                              <w:marTop w:val="0"/>
                              <w:marBottom w:val="0"/>
                              <w:divBdr>
                                <w:top w:val="none" w:sz="0" w:space="0" w:color="auto"/>
                                <w:left w:val="none" w:sz="0" w:space="0" w:color="auto"/>
                                <w:bottom w:val="none" w:sz="0" w:space="0" w:color="auto"/>
                                <w:right w:val="none" w:sz="0" w:space="0" w:color="auto"/>
                              </w:divBdr>
                              <w:divsChild>
                                <w:div w:id="36032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ncashire.gov.uk/children-education-families/special-educational-needs-and-disabilities/?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yp.iassnetwork.org.uk/" TargetMode="External"/><Relationship Id="rId5" Type="http://schemas.openxmlformats.org/officeDocument/2006/relationships/footnotes" Target="footnotes.xml"/><Relationship Id="rId10" Type="http://schemas.openxmlformats.org/officeDocument/2006/relationships/hyperlink" Target="https://www.ehcpjourneys.com/" TargetMode="External"/><Relationship Id="rId4" Type="http://schemas.openxmlformats.org/officeDocument/2006/relationships/webSettings" Target="webSettings.xml"/><Relationship Id="rId9" Type="http://schemas.openxmlformats.org/officeDocument/2006/relationships/hyperlink" Target="https://www.specialneedsjung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2218</Words>
  <Characters>12644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Dephead</dc:creator>
  <cp:lastModifiedBy>Roxy Bleasdale</cp:lastModifiedBy>
  <cp:revision>2</cp:revision>
  <dcterms:created xsi:type="dcterms:W3CDTF">2026-05-21T14:22:00Z</dcterms:created>
  <dcterms:modified xsi:type="dcterms:W3CDTF">2026-05-21T14:22:00Z</dcterms:modified>
</cp:coreProperties>
</file>