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A2570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74 588 – 2 892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2304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14.73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+ 0.09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80% of 1800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4.89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0.08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>00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3/8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A2570A">
              <w:rPr>
                <w:rFonts w:ascii="Gill Sans MT" w:hAnsi="Gill Sans MT"/>
                <w:sz w:val="24"/>
              </w:rPr>
              <w:t xml:space="preserve"> of 120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A2570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9.55</w:t>
            </w:r>
            <w:r w:rsidR="00EA7C7B">
              <w:rPr>
                <w:rFonts w:ascii="Gill Sans MT" w:hAnsi="Gill Sans MT"/>
                <w:sz w:val="24"/>
              </w:rPr>
              <w:t xml:space="preserve">pm to </w:t>
            </w:r>
            <w:r w:rsidR="009B2AFF">
              <w:rPr>
                <w:rFonts w:ascii="Gill Sans MT" w:hAnsi="Gill Sans MT"/>
                <w:sz w:val="24"/>
              </w:rPr>
              <w:t>a 24 hour format</w:t>
            </w:r>
            <w:bookmarkStart w:id="0" w:name="_GoBack"/>
            <w:bookmarkEnd w:id="0"/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124" w:rsidRDefault="005E7124" w:rsidP="001C1D95">
      <w:pPr>
        <w:spacing w:after="0" w:line="240" w:lineRule="auto"/>
      </w:pPr>
      <w:r>
        <w:separator/>
      </w:r>
    </w:p>
  </w:endnote>
  <w:end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124" w:rsidRDefault="005E7124" w:rsidP="001C1D95">
      <w:pPr>
        <w:spacing w:after="0" w:line="240" w:lineRule="auto"/>
      </w:pPr>
      <w:r>
        <w:separator/>
      </w:r>
    </w:p>
  </w:footnote>
  <w:foot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A2570A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Thursday, 27</w:t>
    </w:r>
    <w:r w:rsidR="00FA1C9E">
      <w:rPr>
        <w:rFonts w:ascii="Juice ITC" w:hAnsi="Juice ITC"/>
        <w:b/>
        <w:sz w:val="36"/>
      </w:rPr>
      <w:t>th</w:t>
    </w:r>
    <w:r w:rsidR="001C1D95"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6501C"/>
    <w:rsid w:val="001C1D95"/>
    <w:rsid w:val="00320FA5"/>
    <w:rsid w:val="005E7124"/>
    <w:rsid w:val="0071672A"/>
    <w:rsid w:val="00763408"/>
    <w:rsid w:val="009B2AFF"/>
    <w:rsid w:val="00A2570A"/>
    <w:rsid w:val="00B838FD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6</cp:revision>
  <dcterms:created xsi:type="dcterms:W3CDTF">2017-04-11T12:57:00Z</dcterms:created>
  <dcterms:modified xsi:type="dcterms:W3CDTF">2017-04-29T18:49:00Z</dcterms:modified>
</cp:coreProperties>
</file>