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99EE2A" w14:textId="77777777" w:rsidR="00B610BF" w:rsidRDefault="0075287C">
      <w:pPr>
        <w:rPr>
          <w:sz w:val="36"/>
          <w:szCs w:val="36"/>
        </w:rPr>
      </w:pPr>
      <w:r>
        <w:rPr>
          <w:noProof/>
          <w:lang w:eastAsia="en-GB"/>
        </w:rPr>
        <w:drawing>
          <wp:anchor distT="0" distB="0" distL="114300" distR="114300" simplePos="0" relativeHeight="251659264" behindDoc="1" locked="0" layoutInCell="1" allowOverlap="1" wp14:anchorId="1B883BA0" wp14:editId="54642B96">
            <wp:simplePos x="0" y="0"/>
            <wp:positionH relativeFrom="column">
              <wp:posOffset>-390525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21E8F7C1" wp14:editId="01756DED">
            <wp:simplePos x="0" y="0"/>
            <wp:positionH relativeFrom="column">
              <wp:posOffset>6391275</wp:posOffset>
            </wp:positionH>
            <wp:positionV relativeFrom="paragraph">
              <wp:posOffset>-213360</wp:posOffset>
            </wp:positionV>
            <wp:extent cx="645160" cy="630555"/>
            <wp:effectExtent l="0" t="0" r="2540" b="0"/>
            <wp:wrapThrough wrapText="bothSides">
              <wp:wrapPolygon edited="0">
                <wp:start x="0" y="0"/>
                <wp:lineTo x="0" y="20882"/>
                <wp:lineTo x="21047" y="20882"/>
                <wp:lineTo x="21047" y="0"/>
                <wp:lineTo x="0" y="0"/>
              </wp:wrapPolygon>
            </wp:wrapThrough>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5160" cy="6305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szCs w:val="36"/>
        </w:rPr>
        <w:t xml:space="preserve">          Ribbleton Avenue Methodist Junior School</w:t>
      </w:r>
    </w:p>
    <w:p w14:paraId="1552BFD1" w14:textId="77777777" w:rsidR="00B610BF" w:rsidRDefault="0075287C">
      <w:pPr>
        <w:jc w:val="center"/>
        <w:rPr>
          <w:sz w:val="28"/>
          <w:szCs w:val="28"/>
        </w:rPr>
      </w:pPr>
      <w:r>
        <w:rPr>
          <w:b/>
          <w:sz w:val="32"/>
          <w:szCs w:val="32"/>
        </w:rPr>
        <w:t xml:space="preserve">SCHOOL SPORTS PREMIUM      </w:t>
      </w:r>
      <w:r w:rsidR="00681729">
        <w:rPr>
          <w:b/>
          <w:sz w:val="32"/>
          <w:szCs w:val="32"/>
        </w:rPr>
        <w:t>2023/24</w:t>
      </w:r>
    </w:p>
    <w:tbl>
      <w:tblPr>
        <w:tblStyle w:val="TableGrid"/>
        <w:tblW w:w="0" w:type="auto"/>
        <w:tblLook w:val="04A0" w:firstRow="1" w:lastRow="0" w:firstColumn="1" w:lastColumn="0" w:noHBand="0" w:noVBand="1"/>
      </w:tblPr>
      <w:tblGrid>
        <w:gridCol w:w="5118"/>
        <w:gridCol w:w="5338"/>
      </w:tblGrid>
      <w:tr w:rsidR="00B610BF" w14:paraId="57A256CC" w14:textId="77777777" w:rsidTr="00336BAA">
        <w:tc>
          <w:tcPr>
            <w:tcW w:w="10456" w:type="dxa"/>
            <w:gridSpan w:val="2"/>
            <w:shd w:val="clear" w:color="auto" w:fill="D9D9D9" w:themeFill="background1" w:themeFillShade="D9"/>
          </w:tcPr>
          <w:p w14:paraId="22956076" w14:textId="327BBEE2" w:rsidR="00B610BF" w:rsidRDefault="0075287C">
            <w:pPr>
              <w:rPr>
                <w:b/>
                <w:sz w:val="28"/>
                <w:szCs w:val="28"/>
              </w:rPr>
            </w:pPr>
            <w:r>
              <w:rPr>
                <w:b/>
                <w:sz w:val="28"/>
                <w:szCs w:val="28"/>
              </w:rPr>
              <w:t>SCHOOL SPORTS PREMIUM AMOUNT:</w:t>
            </w:r>
            <w:r>
              <w:rPr>
                <w:sz w:val="28"/>
                <w:szCs w:val="28"/>
              </w:rPr>
              <w:t xml:space="preserve">    </w:t>
            </w:r>
            <w:r>
              <w:rPr>
                <w:b/>
                <w:sz w:val="28"/>
                <w:szCs w:val="28"/>
              </w:rPr>
              <w:t>£16,000 (Bas</w:t>
            </w:r>
            <w:r w:rsidR="00681729">
              <w:rPr>
                <w:b/>
                <w:sz w:val="28"/>
                <w:szCs w:val="28"/>
              </w:rPr>
              <w:t>e Rate) + £10 per child = £18,</w:t>
            </w:r>
            <w:r w:rsidR="00903EE0">
              <w:rPr>
                <w:b/>
                <w:sz w:val="28"/>
                <w:szCs w:val="28"/>
              </w:rPr>
              <w:t>760</w:t>
            </w:r>
          </w:p>
        </w:tc>
      </w:tr>
      <w:tr w:rsidR="00B610BF" w14:paraId="3FF4881E" w14:textId="77777777" w:rsidTr="00336BAA">
        <w:tc>
          <w:tcPr>
            <w:tcW w:w="10456" w:type="dxa"/>
            <w:gridSpan w:val="2"/>
            <w:shd w:val="clear" w:color="auto" w:fill="D9D9D9" w:themeFill="background1" w:themeFillShade="D9"/>
          </w:tcPr>
          <w:p w14:paraId="09E8B857" w14:textId="77777777" w:rsidR="00B610BF" w:rsidRDefault="0075287C">
            <w:pPr>
              <w:rPr>
                <w:b/>
                <w:sz w:val="28"/>
                <w:szCs w:val="28"/>
              </w:rPr>
            </w:pPr>
            <w:r>
              <w:rPr>
                <w:b/>
                <w:sz w:val="28"/>
                <w:szCs w:val="28"/>
              </w:rPr>
              <w:t>IN</w:t>
            </w:r>
            <w:r w:rsidR="009341D0">
              <w:rPr>
                <w:b/>
                <w:sz w:val="28"/>
                <w:szCs w:val="28"/>
              </w:rPr>
              <w:t>STALMENT 1   Date:  October 2023</w:t>
            </w:r>
            <w:r>
              <w:rPr>
                <w:b/>
                <w:sz w:val="28"/>
                <w:szCs w:val="28"/>
              </w:rPr>
              <w:t xml:space="preserve">                            </w:t>
            </w:r>
            <w:r w:rsidR="009341D0">
              <w:rPr>
                <w:b/>
                <w:sz w:val="28"/>
                <w:szCs w:val="28"/>
              </w:rPr>
              <w:t>Amount:   £10,967</w:t>
            </w:r>
          </w:p>
        </w:tc>
      </w:tr>
      <w:tr w:rsidR="00B610BF" w14:paraId="3D038C47" w14:textId="77777777" w:rsidTr="00336BAA">
        <w:tc>
          <w:tcPr>
            <w:tcW w:w="10456" w:type="dxa"/>
            <w:gridSpan w:val="2"/>
            <w:shd w:val="clear" w:color="auto" w:fill="D9D9D9" w:themeFill="background1" w:themeFillShade="D9"/>
          </w:tcPr>
          <w:p w14:paraId="2316CEAD" w14:textId="77777777" w:rsidR="00B610BF" w:rsidRDefault="0075287C">
            <w:pPr>
              <w:rPr>
                <w:b/>
                <w:sz w:val="28"/>
                <w:szCs w:val="28"/>
              </w:rPr>
            </w:pPr>
            <w:r>
              <w:rPr>
                <w:b/>
                <w:sz w:val="28"/>
                <w:szCs w:val="28"/>
              </w:rPr>
              <w:t>I</w:t>
            </w:r>
            <w:r w:rsidR="009341D0">
              <w:rPr>
                <w:b/>
                <w:sz w:val="28"/>
                <w:szCs w:val="28"/>
              </w:rPr>
              <w:t>NSTALMENT 2   Date:   April 2024</w:t>
            </w:r>
            <w:r>
              <w:rPr>
                <w:b/>
                <w:sz w:val="28"/>
                <w:szCs w:val="28"/>
              </w:rPr>
              <w:t xml:space="preserve">                                 </w:t>
            </w:r>
            <w:r w:rsidR="009341D0">
              <w:rPr>
                <w:b/>
                <w:sz w:val="28"/>
                <w:szCs w:val="28"/>
              </w:rPr>
              <w:t>Amount:   £7,833</w:t>
            </w:r>
          </w:p>
        </w:tc>
      </w:tr>
      <w:tr w:rsidR="00B610BF" w14:paraId="6C702EA1" w14:textId="77777777" w:rsidTr="00336BAA">
        <w:tc>
          <w:tcPr>
            <w:tcW w:w="5223" w:type="dxa"/>
          </w:tcPr>
          <w:p w14:paraId="4C2959EE" w14:textId="77777777" w:rsidR="00B610BF" w:rsidRDefault="0075287C">
            <w:pPr>
              <w:rPr>
                <w:b/>
                <w:sz w:val="28"/>
                <w:szCs w:val="28"/>
              </w:rPr>
            </w:pPr>
            <w:r>
              <w:rPr>
                <w:b/>
                <w:sz w:val="28"/>
                <w:szCs w:val="28"/>
              </w:rPr>
              <w:t>PROVISION</w:t>
            </w:r>
          </w:p>
        </w:tc>
        <w:tc>
          <w:tcPr>
            <w:tcW w:w="5233" w:type="dxa"/>
          </w:tcPr>
          <w:p w14:paraId="696BED01" w14:textId="77777777" w:rsidR="00B610BF" w:rsidRDefault="0075287C">
            <w:pPr>
              <w:rPr>
                <w:b/>
                <w:sz w:val="28"/>
                <w:szCs w:val="28"/>
              </w:rPr>
            </w:pPr>
            <w:r>
              <w:rPr>
                <w:b/>
                <w:sz w:val="28"/>
                <w:szCs w:val="28"/>
              </w:rPr>
              <w:t>COST</w:t>
            </w:r>
          </w:p>
        </w:tc>
      </w:tr>
      <w:tr w:rsidR="009341D0" w14:paraId="6D2BF39B" w14:textId="77777777" w:rsidTr="00336BAA">
        <w:tc>
          <w:tcPr>
            <w:tcW w:w="5223" w:type="dxa"/>
          </w:tcPr>
          <w:p w14:paraId="26B9CC94" w14:textId="77777777" w:rsidR="009341D0" w:rsidRDefault="009341D0">
            <w:pPr>
              <w:rPr>
                <w:sz w:val="28"/>
                <w:szCs w:val="28"/>
              </w:rPr>
            </w:pPr>
            <w:r>
              <w:rPr>
                <w:sz w:val="28"/>
                <w:szCs w:val="28"/>
              </w:rPr>
              <w:t>Sports Coach</w:t>
            </w:r>
          </w:p>
        </w:tc>
        <w:tc>
          <w:tcPr>
            <w:tcW w:w="5233" w:type="dxa"/>
          </w:tcPr>
          <w:p w14:paraId="40EA076F" w14:textId="3136A0F2" w:rsidR="009341D0" w:rsidRDefault="009341D0">
            <w:pPr>
              <w:rPr>
                <w:sz w:val="28"/>
                <w:szCs w:val="28"/>
              </w:rPr>
            </w:pPr>
            <w:r>
              <w:rPr>
                <w:sz w:val="28"/>
                <w:szCs w:val="28"/>
              </w:rPr>
              <w:t>£36939)</w:t>
            </w:r>
            <w:r w:rsidR="00336BAA">
              <w:rPr>
                <w:sz w:val="28"/>
                <w:szCs w:val="28"/>
              </w:rPr>
              <w:t xml:space="preserve"> = </w:t>
            </w:r>
            <w:r w:rsidR="00336BAA" w:rsidRPr="00336BAA">
              <w:rPr>
                <w:b/>
                <w:color w:val="FF0000"/>
                <w:sz w:val="28"/>
                <w:szCs w:val="28"/>
              </w:rPr>
              <w:t>£1</w:t>
            </w:r>
            <w:r w:rsidR="0014149C">
              <w:rPr>
                <w:b/>
                <w:color w:val="FF0000"/>
                <w:sz w:val="28"/>
                <w:szCs w:val="28"/>
              </w:rPr>
              <w:t>436</w:t>
            </w:r>
            <w:r w:rsidR="00336BAA" w:rsidRPr="00336BAA">
              <w:rPr>
                <w:b/>
                <w:color w:val="FF0000"/>
                <w:sz w:val="28"/>
                <w:szCs w:val="28"/>
              </w:rPr>
              <w:t>0</w:t>
            </w:r>
            <w:r w:rsidR="00336BAA" w:rsidRPr="00336BAA">
              <w:rPr>
                <w:b/>
                <w:sz w:val="28"/>
                <w:szCs w:val="28"/>
              </w:rPr>
              <w:t xml:space="preserve"> </w:t>
            </w:r>
            <w:r w:rsidR="00336BAA">
              <w:rPr>
                <w:sz w:val="28"/>
                <w:szCs w:val="28"/>
              </w:rPr>
              <w:t>used from the Sports Premium</w:t>
            </w:r>
          </w:p>
        </w:tc>
      </w:tr>
      <w:tr w:rsidR="00336BAA" w14:paraId="60754A5E" w14:textId="77777777" w:rsidTr="00336BAA">
        <w:tc>
          <w:tcPr>
            <w:tcW w:w="5223" w:type="dxa"/>
          </w:tcPr>
          <w:p w14:paraId="4A2D69AF" w14:textId="77777777" w:rsidR="00336BAA" w:rsidRDefault="00336BAA">
            <w:pPr>
              <w:rPr>
                <w:sz w:val="28"/>
                <w:szCs w:val="28"/>
              </w:rPr>
            </w:pPr>
            <w:r>
              <w:rPr>
                <w:sz w:val="28"/>
                <w:szCs w:val="28"/>
              </w:rPr>
              <w:t>Outdoor Learning</w:t>
            </w:r>
            <w:r w:rsidR="003420E3">
              <w:rPr>
                <w:sz w:val="28"/>
                <w:szCs w:val="28"/>
              </w:rPr>
              <w:t xml:space="preserve"> (2x part time TA3)</w:t>
            </w:r>
          </w:p>
        </w:tc>
        <w:tc>
          <w:tcPr>
            <w:tcW w:w="5233" w:type="dxa"/>
          </w:tcPr>
          <w:p w14:paraId="4B3C3976" w14:textId="77777777" w:rsidR="00336BAA" w:rsidRPr="003420E3" w:rsidRDefault="00336BAA">
            <w:pPr>
              <w:rPr>
                <w:color w:val="0070C0"/>
                <w:sz w:val="28"/>
                <w:szCs w:val="28"/>
              </w:rPr>
            </w:pPr>
            <w:r w:rsidRPr="003420E3">
              <w:rPr>
                <w:color w:val="0070C0"/>
                <w:sz w:val="28"/>
                <w:szCs w:val="28"/>
              </w:rPr>
              <w:t>£</w:t>
            </w:r>
            <w:r w:rsidR="003420E3" w:rsidRPr="003420E3">
              <w:rPr>
                <w:color w:val="0070C0"/>
                <w:sz w:val="28"/>
                <w:szCs w:val="28"/>
              </w:rPr>
              <w:t>30000</w:t>
            </w:r>
          </w:p>
        </w:tc>
      </w:tr>
      <w:tr w:rsidR="003420E3" w14:paraId="563CCA67" w14:textId="77777777" w:rsidTr="00336BAA">
        <w:tc>
          <w:tcPr>
            <w:tcW w:w="5223" w:type="dxa"/>
          </w:tcPr>
          <w:p w14:paraId="0EB2E493" w14:textId="77777777" w:rsidR="003420E3" w:rsidRDefault="003420E3">
            <w:pPr>
              <w:rPr>
                <w:sz w:val="28"/>
                <w:szCs w:val="28"/>
              </w:rPr>
            </w:pPr>
            <w:r>
              <w:rPr>
                <w:sz w:val="28"/>
                <w:szCs w:val="28"/>
              </w:rPr>
              <w:t>Outdoor Education Trips including (8x farm visits) / (2 Residential trips to Hothersall Lodge)</w:t>
            </w:r>
          </w:p>
        </w:tc>
        <w:tc>
          <w:tcPr>
            <w:tcW w:w="5233" w:type="dxa"/>
          </w:tcPr>
          <w:p w14:paraId="7FF78881" w14:textId="77777777" w:rsidR="003420E3" w:rsidRPr="003420E3" w:rsidRDefault="003420E3">
            <w:pPr>
              <w:rPr>
                <w:color w:val="0070C0"/>
                <w:sz w:val="28"/>
                <w:szCs w:val="28"/>
              </w:rPr>
            </w:pPr>
            <w:r w:rsidRPr="003420E3">
              <w:rPr>
                <w:color w:val="0070C0"/>
                <w:sz w:val="28"/>
                <w:szCs w:val="28"/>
              </w:rPr>
              <w:t>£20000</w:t>
            </w:r>
          </w:p>
        </w:tc>
      </w:tr>
      <w:tr w:rsidR="003420E3" w14:paraId="536B62EA" w14:textId="77777777" w:rsidTr="00336BAA">
        <w:tc>
          <w:tcPr>
            <w:tcW w:w="5223" w:type="dxa"/>
          </w:tcPr>
          <w:p w14:paraId="752DAFE6" w14:textId="77777777" w:rsidR="003420E3" w:rsidRDefault="003420E3">
            <w:pPr>
              <w:rPr>
                <w:sz w:val="28"/>
                <w:szCs w:val="28"/>
              </w:rPr>
            </w:pPr>
            <w:r>
              <w:rPr>
                <w:sz w:val="28"/>
                <w:szCs w:val="28"/>
              </w:rPr>
              <w:t>Swimming</w:t>
            </w:r>
          </w:p>
        </w:tc>
        <w:tc>
          <w:tcPr>
            <w:tcW w:w="5233" w:type="dxa"/>
          </w:tcPr>
          <w:p w14:paraId="74C20CA1" w14:textId="77777777" w:rsidR="003420E3" w:rsidRPr="003420E3" w:rsidRDefault="003420E3">
            <w:pPr>
              <w:rPr>
                <w:color w:val="0070C0"/>
                <w:sz w:val="28"/>
                <w:szCs w:val="28"/>
              </w:rPr>
            </w:pPr>
            <w:r w:rsidRPr="003420E3">
              <w:rPr>
                <w:color w:val="0070C0"/>
                <w:sz w:val="28"/>
                <w:szCs w:val="28"/>
              </w:rPr>
              <w:t>£5000</w:t>
            </w:r>
          </w:p>
        </w:tc>
      </w:tr>
      <w:tr w:rsidR="00336BAA" w14:paraId="7EBBB653" w14:textId="77777777" w:rsidTr="00A120C1">
        <w:tc>
          <w:tcPr>
            <w:tcW w:w="10456" w:type="dxa"/>
            <w:gridSpan w:val="2"/>
          </w:tcPr>
          <w:p w14:paraId="59BE9089" w14:textId="77777777" w:rsidR="00336BAA" w:rsidRPr="00336BAA" w:rsidRDefault="00336BAA" w:rsidP="00336BAA">
            <w:pPr>
              <w:jc w:val="center"/>
              <w:rPr>
                <w:b/>
                <w:sz w:val="28"/>
                <w:szCs w:val="28"/>
              </w:rPr>
            </w:pPr>
            <w:r w:rsidRPr="00336BAA">
              <w:rPr>
                <w:b/>
                <w:sz w:val="28"/>
                <w:szCs w:val="28"/>
              </w:rPr>
              <w:t>Breakdown of costings</w:t>
            </w:r>
          </w:p>
        </w:tc>
      </w:tr>
      <w:tr w:rsidR="00B610BF" w14:paraId="75F8304B" w14:textId="77777777" w:rsidTr="00336BAA">
        <w:tc>
          <w:tcPr>
            <w:tcW w:w="5223" w:type="dxa"/>
          </w:tcPr>
          <w:p w14:paraId="024E9733" w14:textId="77777777" w:rsidR="00B610BF" w:rsidRDefault="009341D0">
            <w:pPr>
              <w:rPr>
                <w:sz w:val="28"/>
                <w:szCs w:val="28"/>
              </w:rPr>
            </w:pPr>
            <w:r>
              <w:rPr>
                <w:sz w:val="28"/>
                <w:szCs w:val="28"/>
              </w:rPr>
              <w:t>Addition Sports provision alongside Outdoor Learning</w:t>
            </w:r>
            <w:r w:rsidR="00336BAA">
              <w:rPr>
                <w:sz w:val="28"/>
                <w:szCs w:val="28"/>
              </w:rPr>
              <w:t xml:space="preserve"> daily for children</w:t>
            </w:r>
          </w:p>
        </w:tc>
        <w:tc>
          <w:tcPr>
            <w:tcW w:w="5233" w:type="dxa"/>
          </w:tcPr>
          <w:p w14:paraId="1C0B3B8C" w14:textId="77777777" w:rsidR="00B610BF" w:rsidRDefault="009341D0" w:rsidP="009341D0">
            <w:pPr>
              <w:rPr>
                <w:sz w:val="28"/>
                <w:szCs w:val="28"/>
              </w:rPr>
            </w:pPr>
            <w:r>
              <w:rPr>
                <w:sz w:val="28"/>
                <w:szCs w:val="28"/>
              </w:rPr>
              <w:t xml:space="preserve">£54x190 = </w:t>
            </w:r>
            <w:r w:rsidRPr="003420E3">
              <w:rPr>
                <w:color w:val="0070C0"/>
                <w:sz w:val="28"/>
                <w:szCs w:val="28"/>
              </w:rPr>
              <w:t>£10260</w:t>
            </w:r>
          </w:p>
        </w:tc>
      </w:tr>
      <w:tr w:rsidR="00336BAA" w14:paraId="31B4FDC2" w14:textId="77777777" w:rsidTr="00336BAA">
        <w:tc>
          <w:tcPr>
            <w:tcW w:w="5223" w:type="dxa"/>
          </w:tcPr>
          <w:p w14:paraId="4D619432" w14:textId="77777777" w:rsidR="00336BAA" w:rsidRDefault="00336BAA">
            <w:pPr>
              <w:rPr>
                <w:sz w:val="28"/>
                <w:szCs w:val="28"/>
              </w:rPr>
            </w:pPr>
            <w:r>
              <w:rPr>
                <w:sz w:val="28"/>
                <w:szCs w:val="28"/>
              </w:rPr>
              <w:t>Active Breaks and Lunchtimes</w:t>
            </w:r>
          </w:p>
        </w:tc>
        <w:tc>
          <w:tcPr>
            <w:tcW w:w="5233" w:type="dxa"/>
          </w:tcPr>
          <w:p w14:paraId="337F322F" w14:textId="77777777" w:rsidR="00336BAA" w:rsidRDefault="00336BAA" w:rsidP="009341D0">
            <w:pPr>
              <w:rPr>
                <w:sz w:val="28"/>
                <w:szCs w:val="28"/>
              </w:rPr>
            </w:pPr>
            <w:r>
              <w:rPr>
                <w:sz w:val="28"/>
                <w:szCs w:val="28"/>
              </w:rPr>
              <w:t xml:space="preserve">£24 x 190 = </w:t>
            </w:r>
            <w:r w:rsidRPr="003420E3">
              <w:rPr>
                <w:color w:val="0070C0"/>
                <w:sz w:val="28"/>
                <w:szCs w:val="28"/>
              </w:rPr>
              <w:t>£4560</w:t>
            </w:r>
          </w:p>
        </w:tc>
      </w:tr>
      <w:tr w:rsidR="009341D0" w14:paraId="11F797BD" w14:textId="77777777" w:rsidTr="00336BAA">
        <w:tc>
          <w:tcPr>
            <w:tcW w:w="5223" w:type="dxa"/>
          </w:tcPr>
          <w:p w14:paraId="0777B64D" w14:textId="77777777" w:rsidR="009341D0" w:rsidRDefault="009341D0">
            <w:pPr>
              <w:rPr>
                <w:sz w:val="28"/>
                <w:szCs w:val="28"/>
              </w:rPr>
            </w:pPr>
            <w:r>
              <w:rPr>
                <w:sz w:val="28"/>
                <w:szCs w:val="28"/>
              </w:rPr>
              <w:t>Sports Coaching CPD for Staff</w:t>
            </w:r>
          </w:p>
        </w:tc>
        <w:tc>
          <w:tcPr>
            <w:tcW w:w="5233" w:type="dxa"/>
          </w:tcPr>
          <w:p w14:paraId="16994BA4" w14:textId="77777777" w:rsidR="009341D0" w:rsidRDefault="009341D0">
            <w:pPr>
              <w:rPr>
                <w:sz w:val="28"/>
                <w:szCs w:val="28"/>
              </w:rPr>
            </w:pPr>
            <w:r>
              <w:rPr>
                <w:sz w:val="28"/>
                <w:szCs w:val="28"/>
              </w:rPr>
              <w:t xml:space="preserve">£48x190= </w:t>
            </w:r>
            <w:r w:rsidRPr="003420E3">
              <w:rPr>
                <w:color w:val="0070C0"/>
                <w:sz w:val="28"/>
                <w:szCs w:val="28"/>
              </w:rPr>
              <w:t>£9120</w:t>
            </w:r>
          </w:p>
        </w:tc>
      </w:tr>
      <w:tr w:rsidR="00B610BF" w14:paraId="40A1B9BA" w14:textId="77777777" w:rsidTr="00336BAA">
        <w:tc>
          <w:tcPr>
            <w:tcW w:w="5223" w:type="dxa"/>
          </w:tcPr>
          <w:p w14:paraId="6284FA3C" w14:textId="77777777" w:rsidR="00B610BF" w:rsidRDefault="0075287C">
            <w:pPr>
              <w:rPr>
                <w:sz w:val="28"/>
                <w:szCs w:val="28"/>
              </w:rPr>
            </w:pPr>
            <w:r>
              <w:rPr>
                <w:sz w:val="28"/>
                <w:szCs w:val="28"/>
              </w:rPr>
              <w:t>After School Club</w:t>
            </w:r>
          </w:p>
        </w:tc>
        <w:tc>
          <w:tcPr>
            <w:tcW w:w="5233" w:type="dxa"/>
          </w:tcPr>
          <w:p w14:paraId="2280C211" w14:textId="77777777" w:rsidR="00B610BF" w:rsidRDefault="009341D0">
            <w:pPr>
              <w:rPr>
                <w:sz w:val="28"/>
                <w:szCs w:val="28"/>
              </w:rPr>
            </w:pPr>
            <w:r>
              <w:rPr>
                <w:sz w:val="28"/>
                <w:szCs w:val="28"/>
              </w:rPr>
              <w:t xml:space="preserve">£48x160 = </w:t>
            </w:r>
            <w:r w:rsidRPr="003420E3">
              <w:rPr>
                <w:color w:val="0070C0"/>
                <w:sz w:val="28"/>
                <w:szCs w:val="28"/>
              </w:rPr>
              <w:t>£7680</w:t>
            </w:r>
          </w:p>
        </w:tc>
      </w:tr>
      <w:tr w:rsidR="00B610BF" w14:paraId="4E51A410" w14:textId="77777777" w:rsidTr="00336BAA">
        <w:tc>
          <w:tcPr>
            <w:tcW w:w="5223" w:type="dxa"/>
          </w:tcPr>
          <w:p w14:paraId="175EED37" w14:textId="77777777" w:rsidR="00B610BF" w:rsidRDefault="009341D0">
            <w:pPr>
              <w:rPr>
                <w:sz w:val="28"/>
                <w:szCs w:val="28"/>
              </w:rPr>
            </w:pPr>
            <w:r>
              <w:rPr>
                <w:sz w:val="28"/>
                <w:szCs w:val="28"/>
              </w:rPr>
              <w:t>Competition Entry and transport</w:t>
            </w:r>
          </w:p>
        </w:tc>
        <w:tc>
          <w:tcPr>
            <w:tcW w:w="5233" w:type="dxa"/>
          </w:tcPr>
          <w:p w14:paraId="2FBF05E3" w14:textId="4BDCFF05" w:rsidR="00B610BF" w:rsidRPr="00336BAA" w:rsidRDefault="0075287C" w:rsidP="009341D0">
            <w:pPr>
              <w:rPr>
                <w:b/>
                <w:color w:val="FF0000"/>
                <w:sz w:val="28"/>
                <w:szCs w:val="28"/>
              </w:rPr>
            </w:pPr>
            <w:r w:rsidRPr="00336BAA">
              <w:rPr>
                <w:b/>
                <w:color w:val="FF0000"/>
                <w:sz w:val="28"/>
                <w:szCs w:val="28"/>
              </w:rPr>
              <w:t>£</w:t>
            </w:r>
            <w:r w:rsidR="0014149C">
              <w:rPr>
                <w:b/>
                <w:color w:val="FF0000"/>
                <w:sz w:val="28"/>
                <w:szCs w:val="28"/>
              </w:rPr>
              <w:t>6</w:t>
            </w:r>
            <w:r w:rsidR="009341D0" w:rsidRPr="00336BAA">
              <w:rPr>
                <w:b/>
                <w:color w:val="FF0000"/>
                <w:sz w:val="28"/>
                <w:szCs w:val="28"/>
              </w:rPr>
              <w:t>00</w:t>
            </w:r>
          </w:p>
        </w:tc>
      </w:tr>
      <w:tr w:rsidR="00B610BF" w14:paraId="654D99B5" w14:textId="77777777" w:rsidTr="00336BAA">
        <w:tc>
          <w:tcPr>
            <w:tcW w:w="5223" w:type="dxa"/>
          </w:tcPr>
          <w:p w14:paraId="2D0FE868" w14:textId="77777777" w:rsidR="00B610BF" w:rsidRDefault="009341D0">
            <w:pPr>
              <w:rPr>
                <w:sz w:val="28"/>
                <w:szCs w:val="28"/>
              </w:rPr>
            </w:pPr>
            <w:r>
              <w:rPr>
                <w:sz w:val="28"/>
                <w:szCs w:val="28"/>
              </w:rPr>
              <w:t>Assessment system for P.E.</w:t>
            </w:r>
          </w:p>
        </w:tc>
        <w:tc>
          <w:tcPr>
            <w:tcW w:w="5233" w:type="dxa"/>
          </w:tcPr>
          <w:p w14:paraId="5653BB84" w14:textId="063BAE89" w:rsidR="00B610BF" w:rsidRPr="00336BAA" w:rsidRDefault="009341D0">
            <w:pPr>
              <w:rPr>
                <w:b/>
                <w:color w:val="FF0000"/>
                <w:sz w:val="27"/>
                <w:szCs w:val="27"/>
              </w:rPr>
            </w:pPr>
            <w:r w:rsidRPr="00336BAA">
              <w:rPr>
                <w:b/>
                <w:color w:val="FF0000"/>
                <w:sz w:val="27"/>
                <w:szCs w:val="27"/>
              </w:rPr>
              <w:t>£</w:t>
            </w:r>
            <w:r w:rsidR="0014149C">
              <w:rPr>
                <w:b/>
                <w:color w:val="FF0000"/>
                <w:sz w:val="27"/>
                <w:szCs w:val="27"/>
              </w:rPr>
              <w:t>8</w:t>
            </w:r>
            <w:r w:rsidRPr="00336BAA">
              <w:rPr>
                <w:b/>
                <w:color w:val="FF0000"/>
                <w:sz w:val="27"/>
                <w:szCs w:val="27"/>
              </w:rPr>
              <w:t>00</w:t>
            </w:r>
          </w:p>
        </w:tc>
      </w:tr>
      <w:tr w:rsidR="009341D0" w14:paraId="4D99EFB2" w14:textId="77777777" w:rsidTr="00336BAA">
        <w:tc>
          <w:tcPr>
            <w:tcW w:w="5223" w:type="dxa"/>
          </w:tcPr>
          <w:p w14:paraId="6D0E9E07" w14:textId="77777777" w:rsidR="009341D0" w:rsidRDefault="009341D0">
            <w:pPr>
              <w:rPr>
                <w:sz w:val="28"/>
                <w:szCs w:val="28"/>
              </w:rPr>
            </w:pPr>
            <w:r>
              <w:rPr>
                <w:sz w:val="28"/>
                <w:szCs w:val="28"/>
              </w:rPr>
              <w:t>P.E Resources</w:t>
            </w:r>
          </w:p>
        </w:tc>
        <w:tc>
          <w:tcPr>
            <w:tcW w:w="5233" w:type="dxa"/>
          </w:tcPr>
          <w:p w14:paraId="64D1543F" w14:textId="7623156C" w:rsidR="009341D0" w:rsidRPr="00336BAA" w:rsidRDefault="00336BAA">
            <w:pPr>
              <w:rPr>
                <w:b/>
                <w:color w:val="FF0000"/>
                <w:sz w:val="27"/>
                <w:szCs w:val="27"/>
              </w:rPr>
            </w:pPr>
            <w:r>
              <w:rPr>
                <w:b/>
                <w:color w:val="FF0000"/>
                <w:sz w:val="27"/>
                <w:szCs w:val="27"/>
              </w:rPr>
              <w:t>£</w:t>
            </w:r>
            <w:r w:rsidR="0014149C">
              <w:rPr>
                <w:b/>
                <w:color w:val="FF0000"/>
                <w:sz w:val="27"/>
                <w:szCs w:val="27"/>
              </w:rPr>
              <w:t>3000</w:t>
            </w:r>
          </w:p>
        </w:tc>
      </w:tr>
      <w:tr w:rsidR="00B610BF" w14:paraId="621B9C5E" w14:textId="77777777" w:rsidTr="00336BAA">
        <w:tc>
          <w:tcPr>
            <w:tcW w:w="5223" w:type="dxa"/>
          </w:tcPr>
          <w:p w14:paraId="258D4E57" w14:textId="77777777" w:rsidR="00B610BF" w:rsidRDefault="00B610BF">
            <w:pPr>
              <w:jc w:val="center"/>
              <w:rPr>
                <w:sz w:val="28"/>
                <w:szCs w:val="28"/>
              </w:rPr>
            </w:pPr>
          </w:p>
        </w:tc>
        <w:tc>
          <w:tcPr>
            <w:tcW w:w="5233" w:type="dxa"/>
          </w:tcPr>
          <w:p w14:paraId="39032ECE" w14:textId="77777777" w:rsidR="00585637" w:rsidRDefault="009341D0">
            <w:pPr>
              <w:rPr>
                <w:b/>
                <w:sz w:val="28"/>
                <w:szCs w:val="28"/>
              </w:rPr>
            </w:pPr>
            <w:r>
              <w:rPr>
                <w:b/>
                <w:sz w:val="28"/>
                <w:szCs w:val="28"/>
              </w:rPr>
              <w:t xml:space="preserve">TOTAL EXPENDITURE: </w:t>
            </w:r>
          </w:p>
          <w:p w14:paraId="4A276E73" w14:textId="7760C5D7" w:rsidR="00336BAA" w:rsidRDefault="003420E3">
            <w:pPr>
              <w:rPr>
                <w:b/>
                <w:sz w:val="28"/>
                <w:szCs w:val="28"/>
              </w:rPr>
            </w:pPr>
            <w:r>
              <w:rPr>
                <w:b/>
                <w:sz w:val="28"/>
                <w:szCs w:val="28"/>
              </w:rPr>
              <w:t>£</w:t>
            </w:r>
            <w:r w:rsidR="0014149C">
              <w:rPr>
                <w:b/>
                <w:sz w:val="28"/>
                <w:szCs w:val="28"/>
              </w:rPr>
              <w:t>105380</w:t>
            </w:r>
            <w:r w:rsidR="00585637">
              <w:rPr>
                <w:b/>
                <w:sz w:val="28"/>
                <w:szCs w:val="28"/>
              </w:rPr>
              <w:t xml:space="preserve"> on Physical education of which</w:t>
            </w:r>
          </w:p>
          <w:p w14:paraId="65C514E8" w14:textId="32811570" w:rsidR="00B610BF" w:rsidRPr="00585637" w:rsidRDefault="00585637">
            <w:pPr>
              <w:rPr>
                <w:b/>
                <w:color w:val="FF0000"/>
                <w:sz w:val="28"/>
                <w:szCs w:val="28"/>
              </w:rPr>
            </w:pPr>
            <w:r w:rsidRPr="00585637">
              <w:rPr>
                <w:b/>
                <w:color w:val="FF0000"/>
                <w:sz w:val="28"/>
                <w:szCs w:val="28"/>
              </w:rPr>
              <w:t>-</w:t>
            </w:r>
            <w:r w:rsidR="009341D0" w:rsidRPr="00585637">
              <w:rPr>
                <w:b/>
                <w:color w:val="FF0000"/>
                <w:sz w:val="28"/>
                <w:szCs w:val="28"/>
              </w:rPr>
              <w:t>£18,</w:t>
            </w:r>
            <w:r w:rsidR="0014149C">
              <w:rPr>
                <w:b/>
                <w:color w:val="FF0000"/>
                <w:sz w:val="28"/>
                <w:szCs w:val="28"/>
              </w:rPr>
              <w:t>76</w:t>
            </w:r>
            <w:r w:rsidR="0075287C" w:rsidRPr="00585637">
              <w:rPr>
                <w:b/>
                <w:color w:val="FF0000"/>
                <w:sz w:val="28"/>
                <w:szCs w:val="28"/>
              </w:rPr>
              <w:t>0</w:t>
            </w:r>
            <w:r w:rsidRPr="00585637">
              <w:rPr>
                <w:b/>
                <w:color w:val="FF0000"/>
                <w:sz w:val="28"/>
                <w:szCs w:val="28"/>
              </w:rPr>
              <w:t xml:space="preserve"> is from the Sports Premium</w:t>
            </w:r>
          </w:p>
          <w:p w14:paraId="54BFEE08" w14:textId="00BF267E" w:rsidR="00585637" w:rsidRDefault="00585637">
            <w:pPr>
              <w:rPr>
                <w:b/>
                <w:sz w:val="28"/>
                <w:szCs w:val="28"/>
              </w:rPr>
            </w:pPr>
            <w:r>
              <w:rPr>
                <w:b/>
                <w:sz w:val="28"/>
                <w:szCs w:val="28"/>
              </w:rPr>
              <w:t>-</w:t>
            </w:r>
            <w:r w:rsidRPr="00585637">
              <w:rPr>
                <w:b/>
                <w:color w:val="0070C0"/>
                <w:sz w:val="28"/>
                <w:szCs w:val="28"/>
              </w:rPr>
              <w:t>£</w:t>
            </w:r>
            <w:r w:rsidR="0014149C">
              <w:rPr>
                <w:b/>
                <w:color w:val="0070C0"/>
                <w:sz w:val="28"/>
                <w:szCs w:val="28"/>
              </w:rPr>
              <w:t>86620</w:t>
            </w:r>
            <w:r w:rsidRPr="00585637">
              <w:rPr>
                <w:b/>
                <w:color w:val="0070C0"/>
                <w:sz w:val="28"/>
                <w:szCs w:val="28"/>
              </w:rPr>
              <w:t xml:space="preserve"> is from the school budget </w:t>
            </w:r>
            <w:r>
              <w:rPr>
                <w:b/>
                <w:sz w:val="28"/>
                <w:szCs w:val="28"/>
              </w:rPr>
              <w:t>including the Pupil Premium Grant</w:t>
            </w:r>
          </w:p>
        </w:tc>
      </w:tr>
      <w:tr w:rsidR="00B610BF" w14:paraId="4687AE72" w14:textId="77777777" w:rsidTr="00336BAA">
        <w:tc>
          <w:tcPr>
            <w:tcW w:w="10456" w:type="dxa"/>
            <w:gridSpan w:val="2"/>
            <w:shd w:val="clear" w:color="auto" w:fill="BFBFBF" w:themeFill="background1" w:themeFillShade="BF"/>
          </w:tcPr>
          <w:p w14:paraId="584ABED4" w14:textId="77777777" w:rsidR="00B610BF" w:rsidRDefault="00B610BF">
            <w:pPr>
              <w:jc w:val="center"/>
              <w:rPr>
                <w:sz w:val="28"/>
                <w:szCs w:val="28"/>
              </w:rPr>
            </w:pPr>
          </w:p>
        </w:tc>
      </w:tr>
      <w:tr w:rsidR="00B610BF" w14:paraId="2178D73D" w14:textId="77777777" w:rsidTr="00336BAA">
        <w:tc>
          <w:tcPr>
            <w:tcW w:w="10456" w:type="dxa"/>
            <w:gridSpan w:val="2"/>
          </w:tcPr>
          <w:p w14:paraId="5E3C26AD" w14:textId="77777777" w:rsidR="00B610BF" w:rsidRDefault="0075287C">
            <w:pPr>
              <w:rPr>
                <w:b/>
                <w:sz w:val="28"/>
                <w:szCs w:val="28"/>
              </w:rPr>
            </w:pPr>
            <w:r>
              <w:rPr>
                <w:b/>
                <w:sz w:val="28"/>
                <w:szCs w:val="28"/>
              </w:rPr>
              <w:t>RATIONALE:</w:t>
            </w:r>
          </w:p>
          <w:p w14:paraId="44A49DD4" w14:textId="77777777" w:rsidR="00B610BF" w:rsidRDefault="0075287C">
            <w:pPr>
              <w:rPr>
                <w:bCs/>
                <w:sz w:val="28"/>
                <w:szCs w:val="28"/>
              </w:rPr>
            </w:pPr>
            <w:r>
              <w:rPr>
                <w:bCs/>
                <w:sz w:val="28"/>
                <w:szCs w:val="28"/>
              </w:rPr>
              <w:t>To support the emotional and physical wellbeing of the children and have a positive impact on the behavi</w:t>
            </w:r>
            <w:r w:rsidR="00585637">
              <w:rPr>
                <w:bCs/>
                <w:sz w:val="28"/>
                <w:szCs w:val="28"/>
              </w:rPr>
              <w:t>oural outcomes of the children school have enhanced our Physical Education offer by providing:</w:t>
            </w:r>
          </w:p>
          <w:p w14:paraId="7A47A5D4" w14:textId="77777777" w:rsidR="00585637" w:rsidRDefault="00585637">
            <w:pPr>
              <w:rPr>
                <w:bCs/>
                <w:sz w:val="28"/>
                <w:szCs w:val="28"/>
              </w:rPr>
            </w:pPr>
          </w:p>
          <w:p w14:paraId="29B1B1B9" w14:textId="77777777" w:rsidR="00585637" w:rsidRDefault="00585637">
            <w:pPr>
              <w:rPr>
                <w:bCs/>
                <w:sz w:val="28"/>
                <w:szCs w:val="28"/>
              </w:rPr>
            </w:pPr>
            <w:r>
              <w:rPr>
                <w:bCs/>
                <w:sz w:val="28"/>
                <w:szCs w:val="28"/>
              </w:rPr>
              <w:t>-A full time sports coach</w:t>
            </w:r>
          </w:p>
          <w:p w14:paraId="20FBDBDA" w14:textId="77777777" w:rsidR="00585637" w:rsidRDefault="00585637">
            <w:pPr>
              <w:rPr>
                <w:bCs/>
                <w:sz w:val="28"/>
                <w:szCs w:val="28"/>
              </w:rPr>
            </w:pPr>
            <w:r>
              <w:rPr>
                <w:bCs/>
                <w:sz w:val="28"/>
                <w:szCs w:val="28"/>
              </w:rPr>
              <w:t>-Outdoor Education</w:t>
            </w:r>
          </w:p>
          <w:p w14:paraId="792E0545" w14:textId="77777777" w:rsidR="00585637" w:rsidRDefault="00585637">
            <w:pPr>
              <w:rPr>
                <w:bCs/>
                <w:sz w:val="28"/>
                <w:szCs w:val="28"/>
              </w:rPr>
            </w:pPr>
            <w:r>
              <w:rPr>
                <w:bCs/>
                <w:sz w:val="28"/>
                <w:szCs w:val="28"/>
              </w:rPr>
              <w:t>-Funded trips to support outdoor education</w:t>
            </w:r>
          </w:p>
          <w:p w14:paraId="758D286A" w14:textId="77777777" w:rsidR="00585637" w:rsidRDefault="00585637">
            <w:pPr>
              <w:rPr>
                <w:bCs/>
                <w:sz w:val="28"/>
                <w:szCs w:val="28"/>
              </w:rPr>
            </w:pPr>
            <w:r>
              <w:rPr>
                <w:bCs/>
                <w:sz w:val="28"/>
                <w:szCs w:val="28"/>
              </w:rPr>
              <w:t>-purchased resources to enhance provision for the current school cohort and future pupils</w:t>
            </w:r>
          </w:p>
          <w:p w14:paraId="4354708E" w14:textId="77777777" w:rsidR="00585637" w:rsidRDefault="00585637">
            <w:pPr>
              <w:rPr>
                <w:bCs/>
                <w:sz w:val="28"/>
                <w:szCs w:val="28"/>
              </w:rPr>
            </w:pPr>
          </w:p>
          <w:p w14:paraId="196ECFC7" w14:textId="77777777" w:rsidR="00585637" w:rsidRDefault="00585637">
            <w:pPr>
              <w:rPr>
                <w:bCs/>
                <w:sz w:val="28"/>
                <w:szCs w:val="28"/>
              </w:rPr>
            </w:pPr>
            <w:r>
              <w:rPr>
                <w:bCs/>
                <w:sz w:val="28"/>
                <w:szCs w:val="28"/>
              </w:rPr>
              <w:t>As part of the role of the Sports Coach children now receive:</w:t>
            </w:r>
          </w:p>
          <w:p w14:paraId="4B25D71D" w14:textId="77777777" w:rsidR="00585637" w:rsidRDefault="00585637">
            <w:pPr>
              <w:rPr>
                <w:bCs/>
                <w:sz w:val="28"/>
                <w:szCs w:val="28"/>
              </w:rPr>
            </w:pPr>
            <w:r>
              <w:rPr>
                <w:bCs/>
                <w:sz w:val="28"/>
                <w:szCs w:val="28"/>
              </w:rPr>
              <w:t>-1 Coach led P.E. session per week alongside the class teacher as part of the teaching CPD</w:t>
            </w:r>
          </w:p>
          <w:p w14:paraId="05BA5ADD" w14:textId="77777777" w:rsidR="00585637" w:rsidRDefault="00585637">
            <w:pPr>
              <w:rPr>
                <w:bCs/>
                <w:sz w:val="28"/>
                <w:szCs w:val="28"/>
              </w:rPr>
            </w:pPr>
            <w:r>
              <w:rPr>
                <w:bCs/>
                <w:sz w:val="28"/>
                <w:szCs w:val="28"/>
              </w:rPr>
              <w:t>-daily active break and lunch time sessions</w:t>
            </w:r>
          </w:p>
          <w:p w14:paraId="593C9644" w14:textId="77777777" w:rsidR="00585637" w:rsidRDefault="00585637">
            <w:pPr>
              <w:rPr>
                <w:bCs/>
                <w:sz w:val="28"/>
                <w:szCs w:val="28"/>
              </w:rPr>
            </w:pPr>
            <w:r>
              <w:rPr>
                <w:bCs/>
                <w:sz w:val="28"/>
                <w:szCs w:val="28"/>
              </w:rPr>
              <w:t>-Sports focussed After School Clubs</w:t>
            </w:r>
          </w:p>
          <w:p w14:paraId="045DA192" w14:textId="77777777" w:rsidR="00585637" w:rsidRDefault="00585637">
            <w:pPr>
              <w:rPr>
                <w:bCs/>
                <w:sz w:val="28"/>
                <w:szCs w:val="28"/>
              </w:rPr>
            </w:pPr>
            <w:r>
              <w:rPr>
                <w:bCs/>
                <w:sz w:val="28"/>
                <w:szCs w:val="28"/>
              </w:rPr>
              <w:lastRenderedPageBreak/>
              <w:t>-Entry into interschool and Lancashire based sporting competitions</w:t>
            </w:r>
          </w:p>
          <w:p w14:paraId="170C22FA" w14:textId="77777777" w:rsidR="00585637" w:rsidRDefault="00585637">
            <w:pPr>
              <w:rPr>
                <w:bCs/>
                <w:sz w:val="28"/>
                <w:szCs w:val="28"/>
              </w:rPr>
            </w:pPr>
            <w:r>
              <w:rPr>
                <w:bCs/>
                <w:sz w:val="28"/>
                <w:szCs w:val="28"/>
              </w:rPr>
              <w:t>-Fortnightly Outdoor Learning morning which includes and Outdoor Education session and an additional P.E. session led by the sports coach in a smaller group ration to allow development of skills taught in the main P.E. session.  These sessions are used to enhance the curriculum.</w:t>
            </w:r>
          </w:p>
          <w:p w14:paraId="47A6887E" w14:textId="77777777" w:rsidR="00585637" w:rsidRDefault="00585637">
            <w:pPr>
              <w:rPr>
                <w:bCs/>
                <w:sz w:val="28"/>
                <w:szCs w:val="28"/>
              </w:rPr>
            </w:pPr>
          </w:p>
          <w:p w14:paraId="5ACF220A" w14:textId="77777777" w:rsidR="00B610BF" w:rsidRDefault="0075287C">
            <w:pPr>
              <w:rPr>
                <w:bCs/>
                <w:sz w:val="28"/>
                <w:szCs w:val="28"/>
              </w:rPr>
            </w:pPr>
            <w:r>
              <w:rPr>
                <w:bCs/>
                <w:sz w:val="28"/>
                <w:szCs w:val="28"/>
              </w:rPr>
              <w:t xml:space="preserve">As part of </w:t>
            </w:r>
            <w:r w:rsidR="00585637">
              <w:rPr>
                <w:bCs/>
                <w:sz w:val="28"/>
                <w:szCs w:val="28"/>
              </w:rPr>
              <w:t>this development, new sporting equipment has been purchased to Support the teaching of the curriculum over time.</w:t>
            </w:r>
          </w:p>
          <w:p w14:paraId="5759B26C" w14:textId="77777777" w:rsidR="00B610BF" w:rsidRDefault="00B610BF">
            <w:pPr>
              <w:rPr>
                <w:bCs/>
                <w:sz w:val="28"/>
                <w:szCs w:val="28"/>
                <w:u w:val="single"/>
              </w:rPr>
            </w:pPr>
          </w:p>
          <w:p w14:paraId="271EBC71" w14:textId="77777777" w:rsidR="00B610BF" w:rsidRDefault="0075287C">
            <w:pPr>
              <w:rPr>
                <w:bCs/>
                <w:i/>
                <w:iCs/>
                <w:sz w:val="28"/>
                <w:szCs w:val="28"/>
                <w:u w:val="single"/>
              </w:rPr>
            </w:pPr>
            <w:r>
              <w:rPr>
                <w:bCs/>
                <w:i/>
                <w:iCs/>
                <w:sz w:val="28"/>
                <w:szCs w:val="28"/>
                <w:u w:val="single"/>
              </w:rPr>
              <w:t>Proposed Impact:</w:t>
            </w:r>
          </w:p>
          <w:p w14:paraId="61300168" w14:textId="77777777" w:rsidR="00B610BF" w:rsidRDefault="0075287C">
            <w:pPr>
              <w:rPr>
                <w:bCs/>
                <w:i/>
                <w:iCs/>
                <w:sz w:val="28"/>
                <w:szCs w:val="28"/>
              </w:rPr>
            </w:pPr>
            <w:r>
              <w:rPr>
                <w:bCs/>
                <w:i/>
                <w:iCs/>
                <w:sz w:val="28"/>
                <w:szCs w:val="28"/>
              </w:rPr>
              <w:t>It ensures that our pupils have</w:t>
            </w:r>
            <w:r w:rsidR="00585637">
              <w:rPr>
                <w:bCs/>
                <w:i/>
                <w:iCs/>
                <w:sz w:val="28"/>
                <w:szCs w:val="28"/>
              </w:rPr>
              <w:t xml:space="preserve"> high quality tea</w:t>
            </w:r>
            <w:r>
              <w:rPr>
                <w:bCs/>
                <w:i/>
                <w:iCs/>
                <w:sz w:val="28"/>
                <w:szCs w:val="28"/>
              </w:rPr>
              <w:t>ching, alongside experience learning opportunities.  School are also passionate about providing a fully active lunchtime which we believe will positively impacted on behaviour resulting in less conflict from unstructured play.  It is also hoped that the increase in physical activity will support children in managing their physical health and develop life ling habits that will reduce obesity problems in later life.  Children are now having specific skills taught to them that enable to take part in competitive sporting experiences which helps to raise their confidence, build resilience and promotes sporting ambition and sportsmanship.</w:t>
            </w:r>
          </w:p>
          <w:p w14:paraId="09B2E221" w14:textId="77777777" w:rsidR="0075287C" w:rsidRDefault="0075287C">
            <w:pPr>
              <w:rPr>
                <w:bCs/>
                <w:i/>
                <w:iCs/>
                <w:sz w:val="28"/>
                <w:szCs w:val="28"/>
                <w:u w:val="single"/>
              </w:rPr>
            </w:pPr>
          </w:p>
          <w:p w14:paraId="2E99BC52" w14:textId="77777777" w:rsidR="00B610BF" w:rsidRDefault="0075287C">
            <w:pPr>
              <w:rPr>
                <w:bCs/>
                <w:i/>
                <w:iCs/>
                <w:sz w:val="28"/>
                <w:szCs w:val="28"/>
                <w:u w:val="single"/>
              </w:rPr>
            </w:pPr>
            <w:r>
              <w:rPr>
                <w:bCs/>
                <w:i/>
                <w:iCs/>
                <w:sz w:val="28"/>
                <w:szCs w:val="28"/>
                <w:u w:val="single"/>
              </w:rPr>
              <w:t>Proposed Impact:</w:t>
            </w:r>
          </w:p>
          <w:p w14:paraId="5ADA4F55" w14:textId="77777777" w:rsidR="00B610BF" w:rsidRDefault="0075287C">
            <w:pPr>
              <w:rPr>
                <w:bCs/>
                <w:i/>
                <w:iCs/>
                <w:sz w:val="28"/>
                <w:szCs w:val="28"/>
              </w:rPr>
            </w:pPr>
            <w:r>
              <w:rPr>
                <w:bCs/>
                <w:i/>
                <w:iCs/>
                <w:sz w:val="28"/>
                <w:szCs w:val="28"/>
              </w:rPr>
              <w:t>It is believed that the impact of this will ensure that all children have an opportunity to experience new activities that will have a positive impact on life learning and ambitions.</w:t>
            </w:r>
          </w:p>
          <w:p w14:paraId="04225CE7" w14:textId="77777777" w:rsidR="00B610BF" w:rsidRDefault="00B610BF">
            <w:pPr>
              <w:rPr>
                <w:b/>
                <w:sz w:val="28"/>
                <w:szCs w:val="28"/>
              </w:rPr>
            </w:pPr>
          </w:p>
          <w:p w14:paraId="3552C869" w14:textId="30F7ED4F" w:rsidR="00B610BF" w:rsidRDefault="0075287C">
            <w:pPr>
              <w:rPr>
                <w:b/>
                <w:sz w:val="28"/>
                <w:szCs w:val="28"/>
              </w:rPr>
            </w:pPr>
            <w:r>
              <w:rPr>
                <w:b/>
                <w:sz w:val="28"/>
                <w:szCs w:val="28"/>
              </w:rPr>
              <w:t>IMPACT OF PROVISION 202</w:t>
            </w:r>
            <w:r w:rsidR="0014149C">
              <w:rPr>
                <w:b/>
                <w:sz w:val="28"/>
                <w:szCs w:val="28"/>
              </w:rPr>
              <w:t>3</w:t>
            </w:r>
            <w:r>
              <w:rPr>
                <w:b/>
                <w:sz w:val="28"/>
                <w:szCs w:val="28"/>
              </w:rPr>
              <w:t xml:space="preserve"> - 202</w:t>
            </w:r>
            <w:r w:rsidR="0014149C">
              <w:rPr>
                <w:b/>
                <w:sz w:val="28"/>
                <w:szCs w:val="28"/>
              </w:rPr>
              <w:t>4</w:t>
            </w:r>
            <w:r>
              <w:rPr>
                <w:b/>
                <w:sz w:val="28"/>
                <w:szCs w:val="28"/>
              </w:rPr>
              <w:t>:</w:t>
            </w:r>
            <w:r w:rsidR="003C71B8">
              <w:rPr>
                <w:b/>
                <w:sz w:val="28"/>
                <w:szCs w:val="28"/>
              </w:rPr>
              <w:t xml:space="preserve">  </w:t>
            </w:r>
          </w:p>
          <w:p w14:paraId="6E1CD396" w14:textId="0C131379" w:rsidR="00B610BF" w:rsidRDefault="003C71B8">
            <w:pPr>
              <w:rPr>
                <w:sz w:val="28"/>
                <w:szCs w:val="28"/>
              </w:rPr>
            </w:pPr>
            <w:r w:rsidRPr="003C71B8">
              <w:rPr>
                <w:noProof/>
                <w:sz w:val="28"/>
                <w:szCs w:val="28"/>
              </w:rPr>
              <w:drawing>
                <wp:inline distT="0" distB="0" distL="0" distR="0" wp14:anchorId="61EAE2EC" wp14:editId="4916D5C0">
                  <wp:extent cx="6644640" cy="1280160"/>
                  <wp:effectExtent l="0" t="0" r="3810" b="0"/>
                  <wp:docPr id="2126937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4640" cy="1280160"/>
                          </a:xfrm>
                          <a:prstGeom prst="rect">
                            <a:avLst/>
                          </a:prstGeom>
                          <a:noFill/>
                          <a:ln>
                            <a:noFill/>
                          </a:ln>
                        </pic:spPr>
                      </pic:pic>
                    </a:graphicData>
                  </a:graphic>
                </wp:inline>
              </w:drawing>
            </w:r>
          </w:p>
          <w:p w14:paraId="5340DCCA" w14:textId="77777777" w:rsidR="0014149C" w:rsidRDefault="0014149C">
            <w:pPr>
              <w:rPr>
                <w:rFonts w:ascii="Calibri" w:eastAsia="Calibri" w:hAnsi="Calibri" w:cs="Times New Roman"/>
                <w:b/>
                <w:sz w:val="28"/>
                <w:szCs w:val="28"/>
              </w:rPr>
            </w:pPr>
          </w:p>
          <w:p w14:paraId="50A8482B" w14:textId="58C487BF" w:rsidR="0014149C" w:rsidRDefault="003C71B8">
            <w:pPr>
              <w:rPr>
                <w:rFonts w:ascii="Calibri" w:eastAsia="Calibri" w:hAnsi="Calibri" w:cs="Times New Roman"/>
                <w:b/>
                <w:sz w:val="28"/>
                <w:szCs w:val="28"/>
              </w:rPr>
            </w:pPr>
            <w:r w:rsidRPr="003C71B8">
              <w:rPr>
                <w:rFonts w:ascii="Calibri" w:eastAsia="Calibri" w:hAnsi="Calibri" w:cs="Times New Roman"/>
                <w:b/>
                <w:noProof/>
                <w:sz w:val="28"/>
                <w:szCs w:val="28"/>
              </w:rPr>
              <w:drawing>
                <wp:inline distT="0" distB="0" distL="0" distR="0" wp14:anchorId="1508EDEB" wp14:editId="0DC1A430">
                  <wp:extent cx="6629400" cy="716280"/>
                  <wp:effectExtent l="0" t="0" r="0" b="7620"/>
                  <wp:docPr id="19288446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29400" cy="716280"/>
                          </a:xfrm>
                          <a:prstGeom prst="rect">
                            <a:avLst/>
                          </a:prstGeom>
                          <a:noFill/>
                          <a:ln>
                            <a:noFill/>
                          </a:ln>
                        </pic:spPr>
                      </pic:pic>
                    </a:graphicData>
                  </a:graphic>
                </wp:inline>
              </w:drawing>
            </w:r>
          </w:p>
          <w:p w14:paraId="437349BC" w14:textId="77777777" w:rsidR="0014149C" w:rsidRDefault="0014149C">
            <w:pPr>
              <w:rPr>
                <w:rFonts w:ascii="Calibri" w:eastAsia="Calibri" w:hAnsi="Calibri" w:cs="Times New Roman"/>
                <w:b/>
                <w:sz w:val="28"/>
                <w:szCs w:val="28"/>
              </w:rPr>
            </w:pPr>
          </w:p>
          <w:p w14:paraId="210491DE" w14:textId="41A54328" w:rsidR="0014149C" w:rsidRDefault="003C71B8">
            <w:pPr>
              <w:rPr>
                <w:rFonts w:ascii="Calibri" w:eastAsia="Calibri" w:hAnsi="Calibri" w:cs="Times New Roman"/>
                <w:b/>
                <w:sz w:val="28"/>
                <w:szCs w:val="28"/>
              </w:rPr>
            </w:pPr>
            <w:r w:rsidRPr="003C71B8">
              <w:rPr>
                <w:rFonts w:ascii="Calibri" w:eastAsia="Calibri" w:hAnsi="Calibri" w:cs="Times New Roman"/>
                <w:b/>
                <w:noProof/>
                <w:sz w:val="28"/>
                <w:szCs w:val="28"/>
              </w:rPr>
              <w:drawing>
                <wp:inline distT="0" distB="0" distL="0" distR="0" wp14:anchorId="4807BECC" wp14:editId="4D4A9790">
                  <wp:extent cx="6629400" cy="525780"/>
                  <wp:effectExtent l="0" t="0" r="0" b="7620"/>
                  <wp:docPr id="17805531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29400" cy="525780"/>
                          </a:xfrm>
                          <a:prstGeom prst="rect">
                            <a:avLst/>
                          </a:prstGeom>
                          <a:noFill/>
                          <a:ln>
                            <a:noFill/>
                          </a:ln>
                        </pic:spPr>
                      </pic:pic>
                    </a:graphicData>
                  </a:graphic>
                </wp:inline>
              </w:drawing>
            </w:r>
          </w:p>
          <w:p w14:paraId="2E4B2B55" w14:textId="77777777" w:rsidR="0014149C" w:rsidRDefault="0014149C">
            <w:pPr>
              <w:rPr>
                <w:rFonts w:ascii="Calibri" w:eastAsia="Calibri" w:hAnsi="Calibri" w:cs="Times New Roman"/>
                <w:b/>
                <w:sz w:val="28"/>
                <w:szCs w:val="28"/>
              </w:rPr>
            </w:pPr>
          </w:p>
          <w:p w14:paraId="2CC94206" w14:textId="77777777" w:rsidR="0014149C" w:rsidRDefault="0014149C">
            <w:pPr>
              <w:rPr>
                <w:rFonts w:ascii="Calibri" w:eastAsia="Calibri" w:hAnsi="Calibri" w:cs="Times New Roman"/>
                <w:b/>
                <w:sz w:val="28"/>
                <w:szCs w:val="28"/>
              </w:rPr>
            </w:pPr>
          </w:p>
          <w:p w14:paraId="77CC7DAA" w14:textId="443D6BFB" w:rsidR="0014149C" w:rsidRDefault="0014149C">
            <w:pPr>
              <w:rPr>
                <w:rFonts w:ascii="Calibri" w:eastAsia="Calibri" w:hAnsi="Calibri" w:cs="Times New Roman"/>
                <w:b/>
                <w:sz w:val="28"/>
                <w:szCs w:val="28"/>
              </w:rPr>
            </w:pPr>
            <w:r w:rsidRPr="0014149C">
              <w:rPr>
                <w:rFonts w:ascii="Calibri" w:eastAsia="Calibri" w:hAnsi="Calibri" w:cs="Times New Roman"/>
                <w:b/>
                <w:noProof/>
                <w:sz w:val="28"/>
                <w:szCs w:val="28"/>
              </w:rPr>
              <w:drawing>
                <wp:inline distT="0" distB="0" distL="0" distR="0" wp14:anchorId="3CAAE031" wp14:editId="526693B5">
                  <wp:extent cx="6644640" cy="601980"/>
                  <wp:effectExtent l="0" t="0" r="3810" b="7620"/>
                  <wp:docPr id="14226287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4640" cy="601980"/>
                          </a:xfrm>
                          <a:prstGeom prst="rect">
                            <a:avLst/>
                          </a:prstGeom>
                          <a:noFill/>
                          <a:ln>
                            <a:noFill/>
                          </a:ln>
                        </pic:spPr>
                      </pic:pic>
                    </a:graphicData>
                  </a:graphic>
                </wp:inline>
              </w:drawing>
            </w:r>
          </w:p>
          <w:p w14:paraId="79DBDEF8" w14:textId="77777777" w:rsidR="0014149C" w:rsidRDefault="0014149C">
            <w:pPr>
              <w:rPr>
                <w:rFonts w:ascii="Calibri" w:eastAsia="Calibri" w:hAnsi="Calibri" w:cs="Times New Roman"/>
                <w:b/>
                <w:sz w:val="28"/>
                <w:szCs w:val="28"/>
              </w:rPr>
            </w:pPr>
          </w:p>
          <w:p w14:paraId="48B4B03E" w14:textId="77777777" w:rsidR="003C71B8" w:rsidRDefault="003C71B8">
            <w:pPr>
              <w:rPr>
                <w:rFonts w:ascii="Calibri" w:eastAsia="Calibri" w:hAnsi="Calibri" w:cs="Times New Roman"/>
                <w:b/>
                <w:sz w:val="28"/>
                <w:szCs w:val="28"/>
              </w:rPr>
            </w:pPr>
          </w:p>
          <w:p w14:paraId="224D0447" w14:textId="77777777" w:rsidR="003C71B8" w:rsidRDefault="003C71B8">
            <w:pPr>
              <w:rPr>
                <w:rFonts w:ascii="Calibri" w:eastAsia="Calibri" w:hAnsi="Calibri" w:cs="Times New Roman"/>
                <w:b/>
                <w:sz w:val="28"/>
                <w:szCs w:val="28"/>
              </w:rPr>
            </w:pPr>
          </w:p>
          <w:p w14:paraId="3320F9A0" w14:textId="2F90377B" w:rsidR="003C71B8" w:rsidRDefault="003C71B8">
            <w:pPr>
              <w:rPr>
                <w:rFonts w:ascii="Calibri" w:eastAsia="Calibri" w:hAnsi="Calibri" w:cs="Times New Roman"/>
                <w:b/>
                <w:sz w:val="28"/>
                <w:szCs w:val="28"/>
              </w:rPr>
            </w:pPr>
            <w:r w:rsidRPr="003C71B8">
              <w:rPr>
                <w:rFonts w:ascii="Calibri" w:eastAsia="Calibri" w:hAnsi="Calibri" w:cs="Times New Roman"/>
                <w:b/>
                <w:noProof/>
                <w:sz w:val="28"/>
                <w:szCs w:val="28"/>
              </w:rPr>
              <w:lastRenderedPageBreak/>
              <w:drawing>
                <wp:inline distT="0" distB="0" distL="0" distR="0" wp14:anchorId="288D716B" wp14:editId="1C1A1479">
                  <wp:extent cx="6637020" cy="914400"/>
                  <wp:effectExtent l="0" t="0" r="0" b="0"/>
                  <wp:docPr id="20194596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37020" cy="914400"/>
                          </a:xfrm>
                          <a:prstGeom prst="rect">
                            <a:avLst/>
                          </a:prstGeom>
                          <a:noFill/>
                          <a:ln>
                            <a:noFill/>
                          </a:ln>
                        </pic:spPr>
                      </pic:pic>
                    </a:graphicData>
                  </a:graphic>
                </wp:inline>
              </w:drawing>
            </w:r>
          </w:p>
          <w:p w14:paraId="322A0294" w14:textId="77777777" w:rsidR="003C71B8" w:rsidRDefault="003C71B8">
            <w:pPr>
              <w:rPr>
                <w:rFonts w:ascii="Calibri" w:eastAsia="Calibri" w:hAnsi="Calibri" w:cs="Times New Roman"/>
                <w:b/>
                <w:sz w:val="28"/>
                <w:szCs w:val="28"/>
              </w:rPr>
            </w:pPr>
          </w:p>
          <w:p w14:paraId="71DC562E" w14:textId="5BEE5228" w:rsidR="003C71B8" w:rsidRDefault="003C71B8">
            <w:pPr>
              <w:rPr>
                <w:rFonts w:ascii="Calibri" w:eastAsia="Calibri" w:hAnsi="Calibri" w:cs="Times New Roman"/>
                <w:b/>
                <w:sz w:val="28"/>
                <w:szCs w:val="28"/>
              </w:rPr>
            </w:pPr>
            <w:r w:rsidRPr="003C71B8">
              <w:rPr>
                <w:rFonts w:ascii="Calibri" w:eastAsia="Calibri" w:hAnsi="Calibri" w:cs="Times New Roman"/>
                <w:b/>
                <w:noProof/>
                <w:sz w:val="28"/>
                <w:szCs w:val="28"/>
              </w:rPr>
              <w:drawing>
                <wp:inline distT="0" distB="0" distL="0" distR="0" wp14:anchorId="65DC3787" wp14:editId="7D658B62">
                  <wp:extent cx="4921949" cy="3695700"/>
                  <wp:effectExtent l="0" t="0" r="0" b="0"/>
                  <wp:docPr id="64445577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23866" cy="3697139"/>
                          </a:xfrm>
                          <a:prstGeom prst="rect">
                            <a:avLst/>
                          </a:prstGeom>
                          <a:noFill/>
                          <a:ln>
                            <a:noFill/>
                          </a:ln>
                        </pic:spPr>
                      </pic:pic>
                    </a:graphicData>
                  </a:graphic>
                </wp:inline>
              </w:drawing>
            </w:r>
          </w:p>
          <w:p w14:paraId="1E86165D" w14:textId="77777777" w:rsidR="003C71B8" w:rsidRDefault="003C71B8">
            <w:pPr>
              <w:rPr>
                <w:rFonts w:ascii="Calibri" w:eastAsia="Calibri" w:hAnsi="Calibri" w:cs="Times New Roman"/>
                <w:b/>
                <w:sz w:val="28"/>
                <w:szCs w:val="28"/>
              </w:rPr>
            </w:pPr>
          </w:p>
          <w:p w14:paraId="62EE03B9" w14:textId="2CE31414" w:rsidR="00B610BF" w:rsidRDefault="0075287C">
            <w:pPr>
              <w:rPr>
                <w:rFonts w:ascii="Calibri" w:eastAsia="Calibri" w:hAnsi="Calibri" w:cs="Times New Roman"/>
                <w:b/>
                <w:sz w:val="28"/>
                <w:szCs w:val="28"/>
              </w:rPr>
            </w:pPr>
            <w:r>
              <w:rPr>
                <w:rFonts w:ascii="Calibri" w:eastAsia="Calibri" w:hAnsi="Calibri" w:cs="Times New Roman"/>
                <w:b/>
                <w:sz w:val="28"/>
                <w:szCs w:val="28"/>
              </w:rPr>
              <w:t xml:space="preserve">STATEMENT OF SUSTAINABILITY:  </w:t>
            </w:r>
          </w:p>
          <w:p w14:paraId="6011AF24" w14:textId="000BFB31" w:rsidR="00B610BF" w:rsidRDefault="0075287C" w:rsidP="0075287C">
            <w:pPr>
              <w:rPr>
                <w:sz w:val="28"/>
                <w:szCs w:val="28"/>
              </w:rPr>
            </w:pPr>
            <w:r>
              <w:rPr>
                <w:sz w:val="28"/>
                <w:szCs w:val="28"/>
              </w:rPr>
              <w:t>The budget projects that over the next 3 years, the government are going to continue to provide the Sport Premium funding</w:t>
            </w:r>
            <w:r w:rsidR="0025567A">
              <w:rPr>
                <w:sz w:val="28"/>
                <w:szCs w:val="28"/>
              </w:rPr>
              <w:t xml:space="preserve"> however we are aware that there has been no commitment to this to continue beyond 2025-2026.</w:t>
            </w:r>
            <w:r>
              <w:rPr>
                <w:sz w:val="28"/>
                <w:szCs w:val="28"/>
              </w:rPr>
              <w:t xml:space="preserve"> The allocation of the money at present means that coaching can be sustained as a CPD provision for staff and can continue to support wellbeing and positive play/entries into Sport events and providing high quality experiential opportunities to impact on academic outcomes and the emotional wellbeing for all pupils at RAMJS.  </w:t>
            </w:r>
          </w:p>
        </w:tc>
      </w:tr>
    </w:tbl>
    <w:p w14:paraId="33E60CDD" w14:textId="77777777" w:rsidR="00B610BF" w:rsidRDefault="00B610BF">
      <w:pPr>
        <w:rPr>
          <w:sz w:val="28"/>
          <w:szCs w:val="28"/>
        </w:rPr>
      </w:pPr>
    </w:p>
    <w:sectPr w:rsidR="00B610BF">
      <w:pgSz w:w="11906" w:h="16838"/>
      <w:pgMar w:top="426"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F857C1"/>
    <w:multiLevelType w:val="hybridMultilevel"/>
    <w:tmpl w:val="95DED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82139E"/>
    <w:multiLevelType w:val="hybridMultilevel"/>
    <w:tmpl w:val="8488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2116593">
    <w:abstractNumId w:val="0"/>
  </w:num>
  <w:num w:numId="2" w16cid:durableId="1674379811">
    <w:abstractNumId w:val="1"/>
  </w:num>
  <w:num w:numId="3" w16cid:durableId="486822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0BF"/>
    <w:rsid w:val="0014149C"/>
    <w:rsid w:val="001D30FE"/>
    <w:rsid w:val="0025567A"/>
    <w:rsid w:val="00336BAA"/>
    <w:rsid w:val="003420E3"/>
    <w:rsid w:val="003C71B8"/>
    <w:rsid w:val="00585637"/>
    <w:rsid w:val="00681729"/>
    <w:rsid w:val="0075287C"/>
    <w:rsid w:val="007B2DBF"/>
    <w:rsid w:val="007B553D"/>
    <w:rsid w:val="00811655"/>
    <w:rsid w:val="00903EE0"/>
    <w:rsid w:val="009341D0"/>
    <w:rsid w:val="009B54D2"/>
    <w:rsid w:val="00B610BF"/>
    <w:rsid w:val="00B86587"/>
    <w:rsid w:val="00C17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D85E"/>
  <w15:docId w15:val="{86CB0FAC-9EBC-4CDC-A95F-0682C3EA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120790">
      <w:bodyDiv w:val="1"/>
      <w:marLeft w:val="0"/>
      <w:marRight w:val="0"/>
      <w:marTop w:val="0"/>
      <w:marBottom w:val="0"/>
      <w:divBdr>
        <w:top w:val="none" w:sz="0" w:space="0" w:color="auto"/>
        <w:left w:val="none" w:sz="0" w:space="0" w:color="auto"/>
        <w:bottom w:val="none" w:sz="0" w:space="0" w:color="auto"/>
        <w:right w:val="none" w:sz="0" w:space="0" w:color="auto"/>
      </w:divBdr>
    </w:div>
    <w:div w:id="258757719">
      <w:bodyDiv w:val="1"/>
      <w:marLeft w:val="0"/>
      <w:marRight w:val="0"/>
      <w:marTop w:val="0"/>
      <w:marBottom w:val="0"/>
      <w:divBdr>
        <w:top w:val="none" w:sz="0" w:space="0" w:color="auto"/>
        <w:left w:val="none" w:sz="0" w:space="0" w:color="auto"/>
        <w:bottom w:val="none" w:sz="0" w:space="0" w:color="auto"/>
        <w:right w:val="none" w:sz="0" w:space="0" w:color="auto"/>
      </w:divBdr>
    </w:div>
    <w:div w:id="455565541">
      <w:bodyDiv w:val="1"/>
      <w:marLeft w:val="0"/>
      <w:marRight w:val="0"/>
      <w:marTop w:val="0"/>
      <w:marBottom w:val="0"/>
      <w:divBdr>
        <w:top w:val="none" w:sz="0" w:space="0" w:color="auto"/>
        <w:left w:val="none" w:sz="0" w:space="0" w:color="auto"/>
        <w:bottom w:val="none" w:sz="0" w:space="0" w:color="auto"/>
        <w:right w:val="none" w:sz="0" w:space="0" w:color="auto"/>
      </w:divBdr>
    </w:div>
    <w:div w:id="1818916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numbering" Target="numbering.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B79CE90020864F9B9304435333AF8B" ma:contentTypeVersion="8" ma:contentTypeDescription="Create a new document." ma:contentTypeScope="" ma:versionID="87fdeeea40f18245e16b8d33fcd6152e">
  <xsd:schema xmlns:xsd="http://www.w3.org/2001/XMLSchema" xmlns:xs="http://www.w3.org/2001/XMLSchema" xmlns:p="http://schemas.microsoft.com/office/2006/metadata/properties" xmlns:ns2="f15adf26-a5f7-4973-b246-fe70e2881e97" xmlns:ns3="aad9b1a0-693a-4919-809a-c3678f527023" targetNamespace="http://schemas.microsoft.com/office/2006/metadata/properties" ma:root="true" ma:fieldsID="11e620f3a43ab367db83a9a40359b7a6" ns2:_="" ns3:_="">
    <xsd:import namespace="f15adf26-a5f7-4973-b246-fe70e2881e97"/>
    <xsd:import namespace="aad9b1a0-693a-4919-809a-c3678f52702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adf26-a5f7-4973-b246-fe70e2881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d9b1a0-693a-4919-809a-c3678f5270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5E9B3-D8CE-4689-955B-E432A3D24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5adf26-a5f7-4973-b246-fe70e2881e97"/>
    <ds:schemaRef ds:uri="aad9b1a0-693a-4919-809a-c3678f5270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00ADF4-5B0E-4B2C-99E1-2BA7EFB56C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A0296F-28CA-483A-96DD-695B799DAC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553</Words>
  <Characters>3155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Fran  Nickson</cp:lastModifiedBy>
  <cp:revision>4</cp:revision>
  <cp:lastPrinted>2023-10-09T08:48:00Z</cp:lastPrinted>
  <dcterms:created xsi:type="dcterms:W3CDTF">2024-09-30T10:28:00Z</dcterms:created>
  <dcterms:modified xsi:type="dcterms:W3CDTF">2024-09-30T10:43:00Z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0x010100DEB79CE90020864F9B9304435333AF8B</vt:lpwstr>
  </property>
</Properties>
</file>