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3EC6A3B9" w14:textId="77777777" w:rsidR="00C63111" w:rsidRPr="003E4A3E" w:rsidRDefault="003B3DD2" w:rsidP="00BC714B">
      <w:pPr>
        <w:jc w:val="right"/>
        <w:rPr>
          <w:rFonts w:ascii="Arial" w:hAnsi="Arial" w:cs="Arial"/>
          <w:sz w:val="18"/>
          <w:szCs w:val="18"/>
        </w:rPr>
      </w:pPr>
      <w:r w:rsidRPr="003E4A3E">
        <w:rPr>
          <w:rFonts w:ascii="Arial" w:hAnsi="Arial" w:cs="Arial"/>
          <w:noProof/>
          <w:sz w:val="18"/>
          <w:szCs w:val="18"/>
          <w:lang w:eastAsia="en-GB"/>
        </w:rPr>
        <mc:AlternateContent>
          <mc:Choice Requires="wps">
            <w:drawing>
              <wp:anchor distT="0" distB="0" distL="114300" distR="114300" simplePos="0" relativeHeight="251659264" behindDoc="0" locked="0" layoutInCell="1" allowOverlap="1" wp14:anchorId="148391AB" wp14:editId="16781C9F">
                <wp:simplePos x="0" y="0"/>
                <wp:positionH relativeFrom="margin">
                  <wp:align>left</wp:align>
                </wp:positionH>
                <wp:positionV relativeFrom="paragraph">
                  <wp:posOffset>123825</wp:posOffset>
                </wp:positionV>
                <wp:extent cx="6603052" cy="695325"/>
                <wp:effectExtent l="0" t="0" r="26670" b="28575"/>
                <wp:wrapNone/>
                <wp:docPr id="2" name="Rectangle 2"/>
                <wp:cNvGraphicFramePr/>
                <a:graphic xmlns:a="http://schemas.openxmlformats.org/drawingml/2006/main">
                  <a:graphicData uri="http://schemas.microsoft.com/office/word/2010/wordprocessingShape">
                    <wps:wsp>
                      <wps:cNvSpPr/>
                      <wps:spPr>
                        <a:xfrm>
                          <a:off x="0" y="0"/>
                          <a:ext cx="6603052" cy="695325"/>
                        </a:xfrm>
                        <a:prstGeom prst="rect">
                          <a:avLst/>
                        </a:prstGeom>
                        <a:ln w="9525">
                          <a:prstDash val="solid"/>
                        </a:ln>
                      </wps:spPr>
                      <wps:style>
                        <a:lnRef idx="2">
                          <a:schemeClr val="dk1"/>
                        </a:lnRef>
                        <a:fillRef idx="1">
                          <a:schemeClr val="lt1"/>
                        </a:fillRef>
                        <a:effectRef idx="0">
                          <a:schemeClr val="dk1"/>
                        </a:effectRef>
                        <a:fontRef idx="minor">
                          <a:schemeClr val="dk1"/>
                        </a:fontRef>
                      </wps:style>
                      <wps:txbx>
                        <w:txbxContent>
                          <w:p w14:paraId="0294F26D" w14:textId="77777777" w:rsidR="003B3DD2" w:rsidRPr="003421FF" w:rsidRDefault="00D83F80" w:rsidP="00842155">
                            <w:pPr>
                              <w:spacing w:after="0"/>
                              <w:rPr>
                                <w:rFonts w:ascii="Arial" w:hAnsi="Arial" w:cs="Arial"/>
                                <w:b/>
                              </w:rPr>
                            </w:pPr>
                            <w:r>
                              <w:rPr>
                                <w:rFonts w:ascii="Arial" w:hAnsi="Arial" w:cs="Arial"/>
                                <w:b/>
                              </w:rPr>
                              <w:t>Year 5</w:t>
                            </w:r>
                            <w:r w:rsidR="003D1C42">
                              <w:rPr>
                                <w:rFonts w:ascii="Arial" w:hAnsi="Arial" w:cs="Arial"/>
                                <w:b/>
                              </w:rPr>
                              <w:t xml:space="preserve"> </w:t>
                            </w:r>
                            <w:r w:rsidR="00762ABC">
                              <w:rPr>
                                <w:rFonts w:ascii="Arial" w:hAnsi="Arial" w:cs="Arial"/>
                                <w:b/>
                              </w:rPr>
                              <w:t xml:space="preserve">- </w:t>
                            </w:r>
                            <w:r w:rsidR="003D1C42">
                              <w:rPr>
                                <w:rFonts w:ascii="Arial" w:hAnsi="Arial" w:cs="Arial"/>
                                <w:b/>
                              </w:rPr>
                              <w:t>Judaism</w:t>
                            </w:r>
                          </w:p>
                          <w:p w14:paraId="2724FE9D" w14:textId="77777777" w:rsidR="00842155" w:rsidRPr="003421FF" w:rsidRDefault="00D83F80" w:rsidP="00842155">
                            <w:pPr>
                              <w:spacing w:after="0"/>
                              <w:rPr>
                                <w:rFonts w:ascii="Arial" w:hAnsi="Arial" w:cs="Arial"/>
                              </w:rPr>
                            </w:pPr>
                            <w:r>
                              <w:rPr>
                                <w:rFonts w:ascii="Arial" w:hAnsi="Arial" w:cs="Arial"/>
                                <w:b/>
                              </w:rPr>
                              <w:t>Year 5</w:t>
                            </w:r>
                            <w:r w:rsidR="00BC714B" w:rsidRPr="003421FF">
                              <w:rPr>
                                <w:rFonts w:ascii="Arial" w:hAnsi="Arial" w:cs="Arial"/>
                                <w:b/>
                              </w:rPr>
                              <w:t xml:space="preserve"> Key </w:t>
                            </w:r>
                            <w:r w:rsidR="00842155" w:rsidRPr="003421FF">
                              <w:rPr>
                                <w:rFonts w:ascii="Arial" w:hAnsi="Arial" w:cs="Arial"/>
                                <w:b/>
                              </w:rPr>
                              <w:t>Question</w:t>
                            </w:r>
                            <w:r w:rsidR="000339B0" w:rsidRPr="003421FF">
                              <w:rPr>
                                <w:rFonts w:ascii="Arial" w:hAnsi="Arial" w:cs="Arial"/>
                              </w:rPr>
                              <w:t xml:space="preserve"> (to be used all year)</w:t>
                            </w:r>
                            <w:r w:rsidR="00580C4A" w:rsidRPr="003421FF">
                              <w:rPr>
                                <w:rFonts w:ascii="Arial" w:hAnsi="Arial" w:cs="Arial"/>
                              </w:rPr>
                              <w:t xml:space="preserve">:  </w:t>
                            </w:r>
                            <w:r w:rsidR="00881CBB">
                              <w:rPr>
                                <w:rFonts w:ascii="Arial" w:hAnsi="Arial" w:cs="Arial"/>
                              </w:rPr>
                              <w:t>Where can people find guidance on how to live their lives?</w:t>
                            </w:r>
                          </w:p>
                          <w:p w14:paraId="51489DA9" w14:textId="77777777" w:rsidR="00BC714B" w:rsidRPr="003421FF" w:rsidRDefault="00370C81" w:rsidP="00842155">
                            <w:pPr>
                              <w:spacing w:after="0"/>
                              <w:rPr>
                                <w:rFonts w:ascii="Arial" w:hAnsi="Arial" w:cs="Arial"/>
                              </w:rPr>
                            </w:pPr>
                            <w:r w:rsidRPr="003421FF">
                              <w:rPr>
                                <w:rFonts w:ascii="Arial" w:hAnsi="Arial" w:cs="Arial"/>
                                <w:b/>
                              </w:rPr>
                              <w:t>Focus Question</w:t>
                            </w:r>
                            <w:r w:rsidR="001660E5" w:rsidRPr="003421FF">
                              <w:rPr>
                                <w:rFonts w:ascii="Arial" w:hAnsi="Arial" w:cs="Arial"/>
                              </w:rPr>
                              <w:t xml:space="preserve"> </w:t>
                            </w:r>
                            <w:r w:rsidR="000339B0" w:rsidRPr="003421FF">
                              <w:rPr>
                                <w:rFonts w:ascii="Arial" w:hAnsi="Arial" w:cs="Arial"/>
                              </w:rPr>
                              <w:t>(for this investigation</w:t>
                            </w:r>
                            <w:r w:rsidR="001D0F42" w:rsidRPr="003421FF">
                              <w:rPr>
                                <w:rFonts w:ascii="Arial" w:hAnsi="Arial" w:cs="Arial"/>
                              </w:rPr>
                              <w:t>):</w:t>
                            </w:r>
                            <w:r w:rsidR="003D1C42">
                              <w:rPr>
                                <w:rFonts w:ascii="Arial" w:hAnsi="Arial" w:cs="Arial"/>
                              </w:rPr>
                              <w:t xml:space="preserve">   What can we learn from the way Jews treat their scriptures?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3803D3" id="Rectangle 2" o:spid="_x0000_s1026" style="position:absolute;left:0;text-align:left;margin-left:0;margin-top:9.75pt;width:519.95pt;height:54.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" fillcolor="white [3201]" strokecolor="black [3200]">
                <v:textbox>
                  <w:txbxContent>
                    <w:p w:rsidR="003B3DD2" w:rsidRPr="003421FF" w:rsidRDefault="00D83F80" w:rsidP="00842155">
                      <w:pPr>
                        <w:spacing w:after="0"/>
                        <w:rPr>
                          <w:rFonts w:ascii="Arial" w:hAnsi="Arial" w:cs="Arial"/>
                          <w:b/>
                        </w:rPr>
                      </w:pPr>
                      <w:r>
                        <w:rPr>
                          <w:rFonts w:ascii="Arial" w:hAnsi="Arial" w:cs="Arial"/>
                          <w:b/>
                        </w:rPr>
                        <w:t>Year 5</w:t>
                      </w:r>
                      <w:r w:rsidR="003D1C42">
                        <w:rPr>
                          <w:rFonts w:ascii="Arial" w:hAnsi="Arial" w:cs="Arial"/>
                          <w:b/>
                        </w:rPr>
                        <w:t xml:space="preserve"> </w:t>
                      </w:r>
                      <w:r w:rsidR="00762ABC">
                        <w:rPr>
                          <w:rFonts w:ascii="Arial" w:hAnsi="Arial" w:cs="Arial"/>
                          <w:b/>
                        </w:rPr>
                        <w:t xml:space="preserve">- </w:t>
                      </w:r>
                      <w:bookmarkStart w:id="1" w:name="_GoBack"/>
                      <w:bookmarkEnd w:id="1"/>
                      <w:r w:rsidR="003D1C42">
                        <w:rPr>
                          <w:rFonts w:ascii="Arial" w:hAnsi="Arial" w:cs="Arial"/>
                          <w:b/>
                        </w:rPr>
                        <w:t>Judaism</w:t>
                      </w:r>
                    </w:p>
                    <w:p w:rsidR="00842155" w:rsidRPr="003421FF" w:rsidRDefault="00D83F80" w:rsidP="00842155">
                      <w:pPr>
                        <w:spacing w:after="0"/>
                        <w:rPr>
                          <w:rFonts w:ascii="Arial" w:hAnsi="Arial" w:cs="Arial"/>
                        </w:rPr>
                      </w:pPr>
                      <w:r>
                        <w:rPr>
                          <w:rFonts w:ascii="Arial" w:hAnsi="Arial" w:cs="Arial"/>
                          <w:b/>
                        </w:rPr>
                        <w:t>Year 5</w:t>
                      </w:r>
                      <w:r w:rsidR="00BC714B" w:rsidRPr="003421FF">
                        <w:rPr>
                          <w:rFonts w:ascii="Arial" w:hAnsi="Arial" w:cs="Arial"/>
                          <w:b/>
                        </w:rPr>
                        <w:t xml:space="preserve"> Key </w:t>
                      </w:r>
                      <w:r w:rsidR="00842155" w:rsidRPr="003421FF">
                        <w:rPr>
                          <w:rFonts w:ascii="Arial" w:hAnsi="Arial" w:cs="Arial"/>
                          <w:b/>
                        </w:rPr>
                        <w:t>Question</w:t>
                      </w:r>
                      <w:r w:rsidR="000339B0" w:rsidRPr="003421FF">
                        <w:rPr>
                          <w:rFonts w:ascii="Arial" w:hAnsi="Arial" w:cs="Arial"/>
                        </w:rPr>
                        <w:t xml:space="preserve"> (to be used all year)</w:t>
                      </w:r>
                      <w:r w:rsidR="00580C4A" w:rsidRPr="003421FF">
                        <w:rPr>
                          <w:rFonts w:ascii="Arial" w:hAnsi="Arial" w:cs="Arial"/>
                        </w:rPr>
                        <w:t xml:space="preserve">:  </w:t>
                      </w:r>
                      <w:r w:rsidR="00881CBB">
                        <w:rPr>
                          <w:rFonts w:ascii="Arial" w:hAnsi="Arial" w:cs="Arial"/>
                        </w:rPr>
                        <w:t>Where can people find guidance on how to live their lives?</w:t>
                      </w:r>
                    </w:p>
                    <w:p w:rsidR="00BC714B" w:rsidRPr="003421FF" w:rsidRDefault="00370C81" w:rsidP="00842155">
                      <w:pPr>
                        <w:spacing w:after="0"/>
                        <w:rPr>
                          <w:rFonts w:ascii="Arial" w:hAnsi="Arial" w:cs="Arial"/>
                        </w:rPr>
                      </w:pPr>
                      <w:r w:rsidRPr="003421FF">
                        <w:rPr>
                          <w:rFonts w:ascii="Arial" w:hAnsi="Arial" w:cs="Arial"/>
                          <w:b/>
                        </w:rPr>
                        <w:t>Focus Question</w:t>
                      </w:r>
                      <w:r w:rsidR="001660E5" w:rsidRPr="003421FF">
                        <w:rPr>
                          <w:rFonts w:ascii="Arial" w:hAnsi="Arial" w:cs="Arial"/>
                        </w:rPr>
                        <w:t xml:space="preserve"> </w:t>
                      </w:r>
                      <w:r w:rsidR="000339B0" w:rsidRPr="003421FF">
                        <w:rPr>
                          <w:rFonts w:ascii="Arial" w:hAnsi="Arial" w:cs="Arial"/>
                        </w:rPr>
                        <w:t>(for this investigation</w:t>
                      </w:r>
                      <w:r w:rsidR="001D0F42" w:rsidRPr="003421FF">
                        <w:rPr>
                          <w:rFonts w:ascii="Arial" w:hAnsi="Arial" w:cs="Arial"/>
                        </w:rPr>
                        <w:t>):</w:t>
                      </w:r>
                      <w:r w:rsidR="003D1C42">
                        <w:rPr>
                          <w:rFonts w:ascii="Arial" w:hAnsi="Arial" w:cs="Arial"/>
                        </w:rPr>
                        <w:t xml:space="preserve">   What can we learn from the way Jews treat their scriptures?</w:t>
                      </w:r>
                    </w:p>
                  </w:txbxContent>
                </v:textbox>
                <w10:wrap anchorx="margin"/>
              </v:rect>
            </w:pict>
          </mc:Fallback>
        </mc:AlternateContent>
      </w:r>
      <w:r w:rsidR="00D83F80">
        <w:rPr>
          <w:rFonts w:ascii="Arial" w:hAnsi="Arial" w:cs="Arial"/>
          <w:sz w:val="18"/>
          <w:szCs w:val="18"/>
        </w:rPr>
        <w:t>Year 5</w:t>
      </w:r>
      <w:r w:rsidR="00BC714B" w:rsidRPr="003E4A3E">
        <w:rPr>
          <w:rFonts w:ascii="Arial" w:hAnsi="Arial" w:cs="Arial"/>
          <w:sz w:val="18"/>
          <w:szCs w:val="18"/>
        </w:rPr>
        <w:t xml:space="preserve"> RE Planning </w:t>
      </w:r>
    </w:p>
    <w:p w14:paraId="6583B30B" w14:textId="77777777" w:rsidR="00BC714B" w:rsidRPr="003E4A3E" w:rsidRDefault="00BC714B" w:rsidP="00BC714B">
      <w:pPr>
        <w:rPr>
          <w:rFonts w:ascii="Arial" w:hAnsi="Arial" w:cs="Arial"/>
          <w:sz w:val="18"/>
          <w:szCs w:val="18"/>
        </w:rPr>
      </w:pPr>
    </w:p>
    <w:p w14:paraId="087887BD" w14:textId="77777777" w:rsidR="00BC714B" w:rsidRPr="003E4A3E" w:rsidRDefault="00BC714B" w:rsidP="00BC714B">
      <w:pPr>
        <w:rPr>
          <w:rFonts w:ascii="Arial" w:hAnsi="Arial" w:cs="Arial"/>
          <w:sz w:val="18"/>
          <w:szCs w:val="18"/>
        </w:rPr>
      </w:pPr>
    </w:p>
    <w:p w14:paraId="12FC0FDD" w14:textId="77777777" w:rsidR="00BD68E9" w:rsidRPr="003E4A3E" w:rsidRDefault="00842155" w:rsidP="00962BB3">
      <w:pPr>
        <w:jc w:val="both"/>
        <w:rPr>
          <w:rFonts w:ascii="Arial" w:hAnsi="Arial" w:cs="Arial"/>
          <w:noProof/>
          <w:sz w:val="18"/>
          <w:szCs w:val="18"/>
          <w:lang w:eastAsia="en-GB"/>
        </w:rPr>
      </w:pPr>
      <w:r w:rsidRPr="003E4A3E">
        <w:rPr>
          <w:rFonts w:ascii="Arial" w:hAnsi="Arial" w:cs="Arial"/>
          <w:noProof/>
          <w:sz w:val="18"/>
          <w:szCs w:val="18"/>
          <w:lang w:eastAsia="en-GB"/>
        </w:rPr>
        <w:t xml:space="preserve">     </w:t>
      </w:r>
      <w:r w:rsidR="003D1C42">
        <w:rPr>
          <w:rFonts w:ascii="Arial" w:hAnsi="Arial" w:cs="Arial"/>
          <w:noProof/>
          <w:sz w:val="18"/>
          <w:szCs w:val="18"/>
          <w:lang w:eastAsia="en-GB"/>
        </w:rPr>
        <w:drawing>
          <wp:inline distT="0" distB="0" distL="0" distR="0" wp14:anchorId="18EECEE4" wp14:editId="1C83AD1D">
            <wp:extent cx="6645910" cy="499681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Year 5 Judaism.PNG"/>
                    <pic:cNvPicPr/>
                  </pic:nvPicPr>
                  <pic:blipFill>
                    <a:blip r:embed="rId5">
                      <a:extLst>
                        <a:ext uri="{28A0092B-C50C-407E-A947-70E740481C1C}">
                          <a14:useLocalDpi xmlns:a14="http://schemas.microsoft.com/office/drawing/2010/main" val="0"/>
                        </a:ext>
                      </a:extLst>
                    </a:blip>
                    <a:stretch>
                      <a:fillRect/>
                    </a:stretch>
                  </pic:blipFill>
                  <pic:spPr>
                    <a:xfrm>
                      <a:off x="0" y="0"/>
                      <a:ext cx="6645910" cy="4996815"/>
                    </a:xfrm>
                    <a:prstGeom prst="rect">
                      <a:avLst/>
                    </a:prstGeom>
                  </pic:spPr>
                </pic:pic>
              </a:graphicData>
            </a:graphic>
          </wp:inline>
        </w:drawing>
      </w:r>
      <w:r w:rsidRPr="003E4A3E">
        <w:rPr>
          <w:rFonts w:ascii="Arial" w:hAnsi="Arial" w:cs="Arial"/>
          <w:noProof/>
          <w:sz w:val="18"/>
          <w:szCs w:val="18"/>
          <w:lang w:eastAsia="en-GB"/>
        </w:rPr>
        <w:t xml:space="preserve">            </w:t>
      </w:r>
    </w:p>
    <w:tbl>
      <w:tblPr>
        <w:tblStyle w:val="TableGrid"/>
        <w:tblW w:w="10490" w:type="dxa"/>
        <w:tblInd w:w="-5" w:type="dxa"/>
        <w:tblLook w:val="04A0" w:firstRow="1" w:lastRow="0" w:firstColumn="1" w:lastColumn="0" w:noHBand="0" w:noVBand="1"/>
      </w:tblPr>
      <w:tblGrid>
        <w:gridCol w:w="1391"/>
        <w:gridCol w:w="9228"/>
      </w:tblGrid>
      <w:tr w:rsidR="00B26DD4" w:rsidRPr="004D3921" w14:paraId="18351414" w14:textId="77777777" w:rsidTr="00567EB3">
        <w:tc>
          <w:tcPr>
            <w:tcW w:w="10490" w:type="dxa"/>
            <w:gridSpan w:val="2"/>
          </w:tcPr>
          <w:p w14:paraId="6AF95F95" w14:textId="77777777" w:rsidR="001D0F42" w:rsidRDefault="00B26DD4" w:rsidP="001D0F42">
            <w:pPr>
              <w:rPr>
                <w:rFonts w:ascii="Arial" w:hAnsi="Arial" w:cs="Arial"/>
                <w:b/>
              </w:rPr>
            </w:pPr>
            <w:r w:rsidRPr="003421FF">
              <w:rPr>
                <w:rFonts w:ascii="Arial" w:hAnsi="Arial" w:cs="Arial"/>
                <w:b/>
              </w:rPr>
              <w:t xml:space="preserve">Focus Question: </w:t>
            </w:r>
            <w:r w:rsidR="003D1C42" w:rsidRPr="003D1C42">
              <w:rPr>
                <w:rFonts w:ascii="Arial" w:hAnsi="Arial" w:cs="Arial"/>
                <w:b/>
              </w:rPr>
              <w:t>What can we learn from the way Jews treat their scriptures?</w:t>
            </w:r>
          </w:p>
          <w:p w14:paraId="7BD4D036" w14:textId="77777777" w:rsidR="003D1C42" w:rsidRPr="003D1C42" w:rsidRDefault="003D1C42" w:rsidP="003D1C42">
            <w:pPr>
              <w:rPr>
                <w:rFonts w:ascii="Arial" w:hAnsi="Arial" w:cs="Arial"/>
              </w:rPr>
            </w:pPr>
            <w:r w:rsidRPr="003D1C42">
              <w:rPr>
                <w:rFonts w:ascii="Arial" w:hAnsi="Arial" w:cs="Arial"/>
              </w:rPr>
              <w:t>This unit enables pupils to examine how God’s will is revealed to the Jewish people in the Torah.  The content focus includes God, Torah and The Land and The People.</w:t>
            </w:r>
          </w:p>
          <w:p w14:paraId="2E4495D7" w14:textId="77777777" w:rsidR="00CF3DF5" w:rsidRPr="003421FF" w:rsidRDefault="003D1C42" w:rsidP="00580C4A">
            <w:pPr>
              <w:rPr>
                <w:rFonts w:ascii="Arial" w:hAnsi="Arial" w:cs="Arial"/>
              </w:rPr>
            </w:pPr>
            <w:r w:rsidRPr="003D1C42">
              <w:rPr>
                <w:rFonts w:ascii="Arial" w:hAnsi="Arial" w:cs="Arial"/>
              </w:rPr>
              <w:t>Opportunities are provided to explore organisation, content and practices associated with the Torah. Pupils are encouraged to consider that which guides their life.</w:t>
            </w:r>
          </w:p>
        </w:tc>
      </w:tr>
      <w:tr w:rsidR="00CE7344" w:rsidRPr="004D3921" w14:paraId="65A936C9" w14:textId="77777777" w:rsidTr="00567EB3">
        <w:tc>
          <w:tcPr>
            <w:tcW w:w="2410" w:type="dxa"/>
          </w:tcPr>
          <w:p w14:paraId="474FF4DE" w14:textId="77777777" w:rsidR="00CE7344" w:rsidRPr="003421FF" w:rsidRDefault="00CE7344" w:rsidP="000339B0">
            <w:pPr>
              <w:jc w:val="center"/>
              <w:rPr>
                <w:rFonts w:ascii="Arial" w:hAnsi="Arial" w:cs="Arial"/>
                <w:b/>
              </w:rPr>
            </w:pPr>
            <w:r w:rsidRPr="003421FF">
              <w:rPr>
                <w:rFonts w:ascii="Arial" w:hAnsi="Arial" w:cs="Arial"/>
                <w:b/>
              </w:rPr>
              <w:t>Field of Enquiry</w:t>
            </w:r>
            <w:r w:rsidR="000339B0" w:rsidRPr="003421FF">
              <w:rPr>
                <w:rFonts w:ascii="Arial" w:hAnsi="Arial" w:cs="Arial"/>
                <w:b/>
              </w:rPr>
              <w:t xml:space="preserve"> and Order of Delivery</w:t>
            </w:r>
          </w:p>
        </w:tc>
        <w:tc>
          <w:tcPr>
            <w:tcW w:w="8080" w:type="dxa"/>
          </w:tcPr>
          <w:p w14:paraId="6171CBED" w14:textId="77777777" w:rsidR="00CE7344" w:rsidRPr="003421FF" w:rsidRDefault="0074351B" w:rsidP="00CE7344">
            <w:pPr>
              <w:rPr>
                <w:rFonts w:ascii="Arial" w:hAnsi="Arial" w:cs="Arial"/>
                <w:b/>
              </w:rPr>
            </w:pPr>
            <w:r w:rsidRPr="003421FF">
              <w:rPr>
                <w:rFonts w:ascii="Arial" w:hAnsi="Arial" w:cs="Arial"/>
                <w:b/>
              </w:rPr>
              <w:t>Possible Teaching Ideas</w:t>
            </w:r>
          </w:p>
        </w:tc>
      </w:tr>
      <w:tr w:rsidR="00CE7344" w:rsidRPr="004D3921" w14:paraId="70DDA790" w14:textId="77777777" w:rsidTr="00567EB3">
        <w:tc>
          <w:tcPr>
            <w:tcW w:w="2410" w:type="dxa"/>
          </w:tcPr>
          <w:p w14:paraId="27A7A83E" w14:textId="77777777" w:rsidR="00CE7344" w:rsidRPr="003421FF" w:rsidRDefault="00CE7344" w:rsidP="000339B0">
            <w:pPr>
              <w:jc w:val="center"/>
              <w:rPr>
                <w:rFonts w:ascii="Arial" w:hAnsi="Arial" w:cs="Arial"/>
                <w:b/>
              </w:rPr>
            </w:pPr>
            <w:r w:rsidRPr="003421FF">
              <w:rPr>
                <w:rFonts w:ascii="Arial" w:hAnsi="Arial" w:cs="Arial"/>
                <w:b/>
              </w:rPr>
              <w:t>Shared Human Experience</w:t>
            </w:r>
          </w:p>
          <w:p w14:paraId="65EE2997" w14:textId="77777777" w:rsidR="000339B0" w:rsidRPr="003421FF" w:rsidRDefault="000339B0" w:rsidP="000339B0">
            <w:pPr>
              <w:jc w:val="center"/>
              <w:rPr>
                <w:rFonts w:ascii="Arial" w:hAnsi="Arial" w:cs="Arial"/>
                <w:b/>
              </w:rPr>
            </w:pPr>
          </w:p>
          <w:p w14:paraId="7CBE623D" w14:textId="77777777" w:rsidR="000339B0" w:rsidRPr="003421FF" w:rsidRDefault="000339B0" w:rsidP="000339B0">
            <w:pPr>
              <w:jc w:val="center"/>
              <w:rPr>
                <w:rFonts w:ascii="Arial" w:hAnsi="Arial" w:cs="Arial"/>
                <w:b/>
              </w:rPr>
            </w:pPr>
            <w:r w:rsidRPr="003421FF">
              <w:rPr>
                <w:rFonts w:ascii="Arial" w:hAnsi="Arial" w:cs="Arial"/>
                <w:b/>
              </w:rPr>
              <w:t>1</w:t>
            </w:r>
          </w:p>
        </w:tc>
        <w:tc>
          <w:tcPr>
            <w:tcW w:w="8080" w:type="dxa"/>
          </w:tcPr>
          <w:p w14:paraId="2ECBBCF1" w14:textId="77777777" w:rsidR="008A1063" w:rsidRDefault="00962BB3" w:rsidP="003949C5">
            <w:pPr>
              <w:pStyle w:val="ListParagraph"/>
              <w:numPr>
                <w:ilvl w:val="0"/>
                <w:numId w:val="20"/>
              </w:numPr>
              <w:autoSpaceDE w:val="0"/>
              <w:autoSpaceDN w:val="0"/>
              <w:adjustRightInd w:val="0"/>
              <w:rPr>
                <w:rFonts w:ascii="Arial" w:hAnsi="Arial" w:cs="Arial"/>
              </w:rPr>
            </w:pPr>
            <w:r>
              <w:rPr>
                <w:rFonts w:ascii="Arial" w:hAnsi="Arial" w:cs="Arial"/>
              </w:rPr>
              <w:t>Discuss ways people learn about rules or develop new skills, eg swimming, dancing, musical instrument.  How do we learn best, by looking, doing, reading? Why do people make and use rules and guidelines</w:t>
            </w:r>
            <w:r w:rsidR="006A292A">
              <w:rPr>
                <w:rFonts w:ascii="Arial" w:hAnsi="Arial" w:cs="Arial"/>
              </w:rPr>
              <w:t>?</w:t>
            </w:r>
          </w:p>
          <w:p w14:paraId="591C29EA" w14:textId="77777777" w:rsidR="006A292A" w:rsidRDefault="006A292A" w:rsidP="003949C5">
            <w:pPr>
              <w:pStyle w:val="ListParagraph"/>
              <w:numPr>
                <w:ilvl w:val="0"/>
                <w:numId w:val="20"/>
              </w:numPr>
              <w:autoSpaceDE w:val="0"/>
              <w:autoSpaceDN w:val="0"/>
              <w:adjustRightInd w:val="0"/>
              <w:rPr>
                <w:rFonts w:ascii="Arial" w:hAnsi="Arial" w:cs="Arial"/>
              </w:rPr>
            </w:pPr>
            <w:r>
              <w:rPr>
                <w:rFonts w:ascii="Arial" w:hAnsi="Arial" w:cs="Arial"/>
              </w:rPr>
              <w:t>Look at the school rules.  Are they needed?  What would happen if there were none?  Create a drama sketch or tableaux showing what might happen.</w:t>
            </w:r>
          </w:p>
          <w:p w14:paraId="2880D0F9" w14:textId="77777777" w:rsidR="006A292A" w:rsidRPr="003421FF" w:rsidRDefault="006A292A" w:rsidP="006A292A">
            <w:pPr>
              <w:pStyle w:val="ListParagraph"/>
              <w:autoSpaceDE w:val="0"/>
              <w:autoSpaceDN w:val="0"/>
              <w:adjustRightInd w:val="0"/>
              <w:rPr>
                <w:rFonts w:ascii="Arial" w:hAnsi="Arial" w:cs="Arial"/>
              </w:rPr>
            </w:pPr>
          </w:p>
        </w:tc>
      </w:tr>
      <w:tr w:rsidR="00CE7344" w:rsidRPr="004D3921" w14:paraId="25E3C26B" w14:textId="77777777" w:rsidTr="00567EB3">
        <w:tc>
          <w:tcPr>
            <w:tcW w:w="2410" w:type="dxa"/>
          </w:tcPr>
          <w:p w14:paraId="0272279E" w14:textId="77777777" w:rsidR="00CE7344" w:rsidRPr="003421FF" w:rsidRDefault="00B26DD4" w:rsidP="000339B0">
            <w:pPr>
              <w:jc w:val="center"/>
              <w:rPr>
                <w:rFonts w:ascii="Arial" w:hAnsi="Arial" w:cs="Arial"/>
                <w:b/>
              </w:rPr>
            </w:pPr>
            <w:r w:rsidRPr="003421FF">
              <w:rPr>
                <w:rFonts w:ascii="Arial" w:hAnsi="Arial" w:cs="Arial"/>
                <w:b/>
              </w:rPr>
              <w:t>Beliefs and Values</w:t>
            </w:r>
          </w:p>
          <w:p w14:paraId="706685E1" w14:textId="77777777" w:rsidR="000339B0" w:rsidRPr="003421FF" w:rsidRDefault="000339B0" w:rsidP="000339B0">
            <w:pPr>
              <w:jc w:val="center"/>
              <w:rPr>
                <w:rFonts w:ascii="Arial" w:hAnsi="Arial" w:cs="Arial"/>
                <w:b/>
              </w:rPr>
            </w:pPr>
          </w:p>
          <w:p w14:paraId="282AEC66" w14:textId="77777777" w:rsidR="000339B0" w:rsidRPr="003421FF" w:rsidRDefault="000339B0" w:rsidP="000339B0">
            <w:pPr>
              <w:jc w:val="center"/>
              <w:rPr>
                <w:rFonts w:ascii="Arial" w:hAnsi="Arial" w:cs="Arial"/>
                <w:b/>
              </w:rPr>
            </w:pPr>
            <w:r w:rsidRPr="003421FF">
              <w:rPr>
                <w:rFonts w:ascii="Arial" w:hAnsi="Arial" w:cs="Arial"/>
                <w:b/>
              </w:rPr>
              <w:t>2</w:t>
            </w:r>
          </w:p>
        </w:tc>
        <w:tc>
          <w:tcPr>
            <w:tcW w:w="8080" w:type="dxa"/>
          </w:tcPr>
          <w:p w14:paraId="11BBBF94" w14:textId="77777777" w:rsidR="00035233" w:rsidRDefault="00035233" w:rsidP="00035233">
            <w:pPr>
              <w:pStyle w:val="ListParagraph"/>
              <w:numPr>
                <w:ilvl w:val="0"/>
                <w:numId w:val="34"/>
              </w:numPr>
              <w:autoSpaceDE w:val="0"/>
              <w:autoSpaceDN w:val="0"/>
              <w:adjustRightInd w:val="0"/>
              <w:rPr>
                <w:rFonts w:ascii="Arial" w:hAnsi="Arial" w:cs="Arial"/>
              </w:rPr>
            </w:pPr>
            <w:r>
              <w:rPr>
                <w:rFonts w:ascii="Arial" w:hAnsi="Arial" w:cs="Arial"/>
              </w:rPr>
              <w:t>The Torah is made up of the first 5 books of the Christian Bible, Gen</w:t>
            </w:r>
            <w:r w:rsidR="00D752F1">
              <w:rPr>
                <w:rFonts w:ascii="Arial" w:hAnsi="Arial" w:cs="Arial"/>
              </w:rPr>
              <w:t>esis, Leviticus, Numbers, Deuteronomy. It contains Jewish history and rules to follow.</w:t>
            </w:r>
          </w:p>
          <w:p w14:paraId="6AB13EEB" w14:textId="77777777" w:rsidR="00035233" w:rsidRPr="00035233" w:rsidRDefault="00035233" w:rsidP="00035233">
            <w:pPr>
              <w:pStyle w:val="ListParagraph"/>
              <w:numPr>
                <w:ilvl w:val="0"/>
                <w:numId w:val="34"/>
              </w:numPr>
              <w:autoSpaceDE w:val="0"/>
              <w:autoSpaceDN w:val="0"/>
              <w:adjustRightInd w:val="0"/>
              <w:rPr>
                <w:rFonts w:ascii="Arial" w:hAnsi="Arial" w:cs="Arial"/>
              </w:rPr>
            </w:pPr>
            <w:r w:rsidRPr="00035233">
              <w:rPr>
                <w:rFonts w:ascii="Arial" w:hAnsi="Arial" w:cs="Arial"/>
              </w:rPr>
              <w:t xml:space="preserve">Research how the Torah is written eg </w:t>
            </w:r>
            <w:hyperlink r:id="rId6" w:history="1">
              <w:r w:rsidRPr="00035233">
                <w:rPr>
                  <w:rStyle w:val="Hyperlink"/>
                  <w:rFonts w:ascii="Arial" w:hAnsi="Arial" w:cs="Arial"/>
                </w:rPr>
                <w:t>http://www.bbc.co.uk/education/clips/ztgjmnb</w:t>
              </w:r>
            </w:hyperlink>
            <w:r w:rsidRPr="00035233">
              <w:rPr>
                <w:rFonts w:ascii="Arial" w:hAnsi="Arial" w:cs="Arial"/>
              </w:rPr>
              <w:t xml:space="preserve"> handled, stored eg </w:t>
            </w:r>
            <w:hyperlink r:id="rId7" w:history="1">
              <w:r w:rsidRPr="00035233">
                <w:rPr>
                  <w:rStyle w:val="Hyperlink"/>
                  <w:rFonts w:ascii="Arial" w:hAnsi="Arial" w:cs="Arial"/>
                </w:rPr>
                <w:t>http://www.chabad.org/kids/article_cdo/aid/333007/jewish/What-is-a-Torah-Scroll.htm</w:t>
              </w:r>
            </w:hyperlink>
            <w:r w:rsidRPr="00035233">
              <w:rPr>
                <w:rFonts w:ascii="Arial" w:hAnsi="Arial" w:cs="Arial"/>
              </w:rPr>
              <w:t xml:space="preserve">, Words of Wisdom Developing Primary RE, RE Today Services </w:t>
            </w:r>
            <w:hyperlink r:id="rId8" w:history="1">
              <w:r w:rsidRPr="00035233">
                <w:rPr>
                  <w:rStyle w:val="Hyperlink"/>
                  <w:rFonts w:ascii="Arial" w:hAnsi="Arial" w:cs="Arial"/>
                </w:rPr>
                <w:t>http://www.bbc.co.uk/religion/religions/judaism/texts/torah.shtml</w:t>
              </w:r>
            </w:hyperlink>
            <w:r>
              <w:rPr>
                <w:rFonts w:ascii="Arial" w:hAnsi="Arial" w:cs="Arial"/>
              </w:rPr>
              <w:t xml:space="preserve">, </w:t>
            </w:r>
            <w:hyperlink r:id="rId9" w:history="1">
              <w:r w:rsidRPr="00A47A6D">
                <w:rPr>
                  <w:rStyle w:val="Hyperlink"/>
                  <w:rFonts w:ascii="Arial" w:hAnsi="Arial" w:cs="Arial"/>
                </w:rPr>
                <w:t>http://www.chabad.org/library/howto/wizard_cdo/aid/339590/jewish/How-is-it-</w:t>
              </w:r>
              <w:r w:rsidRPr="00A47A6D">
                <w:rPr>
                  <w:rStyle w:val="Hyperlink"/>
                  <w:rFonts w:ascii="Arial" w:hAnsi="Arial" w:cs="Arial"/>
                </w:rPr>
                <w:lastRenderedPageBreak/>
                <w:t>Made.htm</w:t>
              </w:r>
            </w:hyperlink>
            <w:r w:rsidR="00D752F1">
              <w:rPr>
                <w:rFonts w:ascii="Arial" w:hAnsi="Arial" w:cs="Arial"/>
              </w:rPr>
              <w:t>, Collate the information and present in a power point, poster, information booklet.</w:t>
            </w:r>
          </w:p>
          <w:p w14:paraId="2CC7B961" w14:textId="77777777" w:rsidR="00D752F1" w:rsidRDefault="00D752F1" w:rsidP="00D752F1">
            <w:pPr>
              <w:pStyle w:val="ListParagraph"/>
              <w:numPr>
                <w:ilvl w:val="0"/>
                <w:numId w:val="34"/>
              </w:numPr>
              <w:autoSpaceDE w:val="0"/>
              <w:autoSpaceDN w:val="0"/>
              <w:adjustRightInd w:val="0"/>
              <w:rPr>
                <w:rFonts w:ascii="Arial" w:hAnsi="Arial" w:cs="Arial"/>
              </w:rPr>
            </w:pPr>
            <w:r>
              <w:rPr>
                <w:rFonts w:ascii="Arial" w:hAnsi="Arial" w:cs="Arial"/>
              </w:rPr>
              <w:t xml:space="preserve">Stories from the Torah, eg Abraham, Moses all have lessons for Jews and help guide them and live their lives, eg </w:t>
            </w:r>
            <w:hyperlink r:id="rId10" w:history="1">
              <w:r w:rsidRPr="00A47A6D">
                <w:rPr>
                  <w:rStyle w:val="Hyperlink"/>
                  <w:rFonts w:ascii="Arial" w:hAnsi="Arial" w:cs="Arial"/>
                </w:rPr>
                <w:t>http://www.bbc.co.uk/education/clips/zjkq6sg</w:t>
              </w:r>
            </w:hyperlink>
            <w:r>
              <w:rPr>
                <w:rFonts w:ascii="Arial" w:hAnsi="Arial" w:cs="Arial"/>
              </w:rPr>
              <w:t>.</w:t>
            </w:r>
          </w:p>
          <w:p w14:paraId="051F8952" w14:textId="77777777" w:rsidR="00D752F1" w:rsidRPr="0094248E" w:rsidRDefault="00D752F1" w:rsidP="0094248E">
            <w:pPr>
              <w:autoSpaceDE w:val="0"/>
              <w:autoSpaceDN w:val="0"/>
              <w:adjustRightInd w:val="0"/>
              <w:rPr>
                <w:rFonts w:ascii="Arial" w:hAnsi="Arial" w:cs="Arial"/>
              </w:rPr>
            </w:pPr>
          </w:p>
        </w:tc>
      </w:tr>
      <w:tr w:rsidR="00CE7344" w:rsidRPr="004D3921" w14:paraId="61503737" w14:textId="77777777" w:rsidTr="00567EB3">
        <w:tc>
          <w:tcPr>
            <w:tcW w:w="2410" w:type="dxa"/>
          </w:tcPr>
          <w:p w14:paraId="2DA63C1E" w14:textId="77777777" w:rsidR="00CE7344" w:rsidRPr="003421FF" w:rsidRDefault="00B26DD4" w:rsidP="000339B0">
            <w:pPr>
              <w:jc w:val="center"/>
              <w:rPr>
                <w:rFonts w:ascii="Arial" w:hAnsi="Arial" w:cs="Arial"/>
                <w:b/>
              </w:rPr>
            </w:pPr>
            <w:r w:rsidRPr="003421FF">
              <w:rPr>
                <w:rFonts w:ascii="Arial" w:hAnsi="Arial" w:cs="Arial"/>
                <w:b/>
              </w:rPr>
              <w:lastRenderedPageBreak/>
              <w:t>Living Religious Traditions</w:t>
            </w:r>
          </w:p>
          <w:p w14:paraId="5D5D1C0B" w14:textId="77777777" w:rsidR="000339B0" w:rsidRPr="003421FF" w:rsidRDefault="000339B0" w:rsidP="000339B0">
            <w:pPr>
              <w:jc w:val="center"/>
              <w:rPr>
                <w:rFonts w:ascii="Arial" w:hAnsi="Arial" w:cs="Arial"/>
                <w:b/>
              </w:rPr>
            </w:pPr>
          </w:p>
          <w:p w14:paraId="5809C755" w14:textId="77777777" w:rsidR="000339B0" w:rsidRPr="003421FF" w:rsidRDefault="000339B0" w:rsidP="000339B0">
            <w:pPr>
              <w:jc w:val="center"/>
              <w:rPr>
                <w:rFonts w:ascii="Arial" w:hAnsi="Arial" w:cs="Arial"/>
                <w:b/>
              </w:rPr>
            </w:pPr>
            <w:r w:rsidRPr="003421FF">
              <w:rPr>
                <w:rFonts w:ascii="Arial" w:hAnsi="Arial" w:cs="Arial"/>
                <w:b/>
              </w:rPr>
              <w:t>3</w:t>
            </w:r>
          </w:p>
        </w:tc>
        <w:tc>
          <w:tcPr>
            <w:tcW w:w="8080" w:type="dxa"/>
          </w:tcPr>
          <w:p w14:paraId="0A30F2F4" w14:textId="77777777" w:rsidR="00FB0AE6" w:rsidRDefault="00FB0AE6" w:rsidP="00197628">
            <w:pPr>
              <w:pStyle w:val="ListParagraph"/>
              <w:numPr>
                <w:ilvl w:val="0"/>
                <w:numId w:val="23"/>
              </w:numPr>
              <w:rPr>
                <w:rFonts w:ascii="Arial" w:hAnsi="Arial" w:cs="Arial"/>
              </w:rPr>
            </w:pPr>
            <w:r>
              <w:rPr>
                <w:rFonts w:ascii="Arial" w:hAnsi="Arial" w:cs="Arial"/>
              </w:rPr>
              <w:t>Research the festival of Simchat Torah</w:t>
            </w:r>
            <w:r w:rsidR="00197628">
              <w:rPr>
                <w:rFonts w:ascii="Arial" w:hAnsi="Arial" w:cs="Arial"/>
              </w:rPr>
              <w:t xml:space="preserve"> (</w:t>
            </w:r>
            <w:hyperlink r:id="rId11" w:history="1">
              <w:r w:rsidR="00197628" w:rsidRPr="00A47A6D">
                <w:rPr>
                  <w:rStyle w:val="Hyperlink"/>
                  <w:rFonts w:ascii="Arial" w:hAnsi="Arial" w:cs="Arial"/>
                </w:rPr>
                <w:t>http://www.chabad.org/holidays/JewishNewYear/template_cdo/aid/357073/jewish/In-a-Nutshell.htm</w:t>
              </w:r>
            </w:hyperlink>
            <w:r w:rsidR="00197628">
              <w:rPr>
                <w:rFonts w:ascii="Arial" w:hAnsi="Arial" w:cs="Arial"/>
              </w:rPr>
              <w:t xml:space="preserve">) </w:t>
            </w:r>
            <w:r>
              <w:rPr>
                <w:rFonts w:ascii="Arial" w:hAnsi="Arial" w:cs="Arial"/>
              </w:rPr>
              <w:t xml:space="preserve">, the celebration of receiving the Torah.  Look at images or watch clips of Jews celebrating the festival, eg </w:t>
            </w:r>
            <w:hyperlink r:id="rId12" w:history="1">
              <w:r w:rsidRPr="00A47A6D">
                <w:rPr>
                  <w:rStyle w:val="Hyperlink"/>
                  <w:rFonts w:ascii="Arial" w:hAnsi="Arial" w:cs="Arial"/>
                </w:rPr>
                <w:t>https://www.youtube.com/watch?v=5k1uTc0C7mU</w:t>
              </w:r>
            </w:hyperlink>
            <w:r>
              <w:rPr>
                <w:rFonts w:ascii="Arial" w:hAnsi="Arial" w:cs="Arial"/>
              </w:rPr>
              <w:t>.  Pupils make notes on how it is celebrated, actions, songs etc.</w:t>
            </w:r>
          </w:p>
          <w:p w14:paraId="12E543C6" w14:textId="77777777" w:rsidR="00487738" w:rsidRDefault="00487738" w:rsidP="00962BB3">
            <w:pPr>
              <w:pStyle w:val="ListParagraph"/>
              <w:numPr>
                <w:ilvl w:val="0"/>
                <w:numId w:val="23"/>
              </w:numPr>
              <w:rPr>
                <w:rFonts w:ascii="Arial" w:hAnsi="Arial" w:cs="Arial"/>
              </w:rPr>
            </w:pPr>
            <w:r>
              <w:rPr>
                <w:rFonts w:ascii="Arial" w:hAnsi="Arial" w:cs="Arial"/>
              </w:rPr>
              <w:t>Email a believer (</w:t>
            </w:r>
            <w:hyperlink r:id="rId13" w:history="1">
              <w:r w:rsidRPr="002360C6">
                <w:rPr>
                  <w:rStyle w:val="Hyperlink"/>
                  <w:rFonts w:ascii="Arial" w:hAnsi="Arial" w:cs="Arial"/>
                </w:rPr>
                <w:t>http://pof.reonline.org.uk/wordpress/?page_id=23</w:t>
              </w:r>
            </w:hyperlink>
            <w:r>
              <w:rPr>
                <w:rFonts w:ascii="Arial" w:hAnsi="Arial" w:cs="Arial"/>
              </w:rPr>
              <w:t xml:space="preserve">) </w:t>
            </w:r>
            <w:r w:rsidR="00FB0AE6">
              <w:rPr>
                <w:rFonts w:ascii="Arial" w:hAnsi="Arial" w:cs="Arial"/>
              </w:rPr>
              <w:t>and ask about the importance</w:t>
            </w:r>
            <w:r w:rsidR="0094248E">
              <w:rPr>
                <w:rFonts w:ascii="Arial" w:hAnsi="Arial" w:cs="Arial"/>
              </w:rPr>
              <w:t xml:space="preserve"> of the Torah and Simchat Torah or the main stories in the Torah.</w:t>
            </w:r>
          </w:p>
          <w:p w14:paraId="0065C133" w14:textId="77777777" w:rsidR="003F3770" w:rsidRDefault="00487738" w:rsidP="00962BB3">
            <w:pPr>
              <w:pStyle w:val="ListParagraph"/>
              <w:numPr>
                <w:ilvl w:val="0"/>
                <w:numId w:val="23"/>
              </w:numPr>
              <w:rPr>
                <w:rFonts w:ascii="Arial" w:hAnsi="Arial" w:cs="Arial"/>
              </w:rPr>
            </w:pPr>
            <w:r>
              <w:rPr>
                <w:rFonts w:ascii="Arial" w:hAnsi="Arial" w:cs="Arial"/>
              </w:rPr>
              <w:t>Burnley and Pendle Faith Centre can assist you in planning a  visit to a synagogue or a perso</w:t>
            </w:r>
            <w:r w:rsidR="00962BB3">
              <w:rPr>
                <w:rFonts w:ascii="Arial" w:hAnsi="Arial" w:cs="Arial"/>
              </w:rPr>
              <w:t xml:space="preserve">n of faith to visit your school, </w:t>
            </w:r>
            <w:hyperlink r:id="rId14" w:history="1">
              <w:r w:rsidR="00962BB3" w:rsidRPr="00A47A6D">
                <w:rPr>
                  <w:rStyle w:val="Hyperlink"/>
                  <w:rFonts w:ascii="Arial" w:hAnsi="Arial" w:cs="Arial"/>
                </w:rPr>
                <w:t>http://www.lancsngfl.ac.uk/curriculum/re/index.php?category_id=5</w:t>
              </w:r>
            </w:hyperlink>
            <w:r w:rsidR="00962BB3">
              <w:rPr>
                <w:rFonts w:ascii="Arial" w:hAnsi="Arial" w:cs="Arial"/>
              </w:rPr>
              <w:t xml:space="preserve">. </w:t>
            </w:r>
          </w:p>
          <w:p w14:paraId="5AB172D4" w14:textId="77777777" w:rsidR="0094248E" w:rsidRDefault="0094248E" w:rsidP="00197628">
            <w:pPr>
              <w:pStyle w:val="ListParagraph"/>
              <w:numPr>
                <w:ilvl w:val="0"/>
                <w:numId w:val="23"/>
              </w:numPr>
              <w:rPr>
                <w:rFonts w:ascii="Arial" w:hAnsi="Arial" w:cs="Arial"/>
              </w:rPr>
            </w:pPr>
            <w:r>
              <w:rPr>
                <w:rFonts w:ascii="Arial" w:hAnsi="Arial" w:cs="Arial"/>
              </w:rPr>
              <w:t>Present their findings in a poster, news</w:t>
            </w:r>
            <w:r w:rsidR="00197628">
              <w:rPr>
                <w:rFonts w:ascii="Arial" w:hAnsi="Arial" w:cs="Arial"/>
              </w:rPr>
              <w:t xml:space="preserve"> report or diary entry from the viewpoint of a Jew describing what happens and why it is of importance.</w:t>
            </w:r>
          </w:p>
          <w:p w14:paraId="648F1CC9" w14:textId="77777777" w:rsidR="00E076EA" w:rsidRPr="00197628" w:rsidRDefault="00E076EA" w:rsidP="00E076EA">
            <w:pPr>
              <w:pStyle w:val="ListParagraph"/>
              <w:rPr>
                <w:rFonts w:ascii="Arial" w:hAnsi="Arial" w:cs="Arial"/>
              </w:rPr>
            </w:pPr>
          </w:p>
        </w:tc>
      </w:tr>
      <w:tr w:rsidR="00CE7344" w:rsidRPr="004D3921" w14:paraId="5363C0E5" w14:textId="77777777" w:rsidTr="00567EB3">
        <w:tc>
          <w:tcPr>
            <w:tcW w:w="2410" w:type="dxa"/>
          </w:tcPr>
          <w:p w14:paraId="5D631DE8" w14:textId="77777777" w:rsidR="00CE7344" w:rsidRPr="003421FF" w:rsidRDefault="00B26DD4" w:rsidP="000339B0">
            <w:pPr>
              <w:jc w:val="center"/>
              <w:rPr>
                <w:rFonts w:ascii="Arial" w:hAnsi="Arial" w:cs="Arial"/>
                <w:b/>
              </w:rPr>
            </w:pPr>
            <w:r w:rsidRPr="003421FF">
              <w:rPr>
                <w:rFonts w:ascii="Arial" w:hAnsi="Arial" w:cs="Arial"/>
                <w:b/>
              </w:rPr>
              <w:t>Search for Personal Meaning</w:t>
            </w:r>
          </w:p>
          <w:p w14:paraId="3E7F40D2" w14:textId="77777777" w:rsidR="000339B0" w:rsidRPr="003421FF" w:rsidRDefault="000339B0" w:rsidP="000339B0">
            <w:pPr>
              <w:jc w:val="center"/>
              <w:rPr>
                <w:rFonts w:ascii="Arial" w:hAnsi="Arial" w:cs="Arial"/>
                <w:b/>
              </w:rPr>
            </w:pPr>
          </w:p>
          <w:p w14:paraId="32E69593" w14:textId="77777777" w:rsidR="000339B0" w:rsidRPr="003421FF" w:rsidRDefault="000339B0" w:rsidP="000339B0">
            <w:pPr>
              <w:jc w:val="center"/>
              <w:rPr>
                <w:rFonts w:ascii="Arial" w:hAnsi="Arial" w:cs="Arial"/>
                <w:b/>
              </w:rPr>
            </w:pPr>
            <w:r w:rsidRPr="003421FF">
              <w:rPr>
                <w:rFonts w:ascii="Arial" w:hAnsi="Arial" w:cs="Arial"/>
                <w:b/>
              </w:rPr>
              <w:t>4</w:t>
            </w:r>
          </w:p>
        </w:tc>
        <w:tc>
          <w:tcPr>
            <w:tcW w:w="8080" w:type="dxa"/>
          </w:tcPr>
          <w:p w14:paraId="530507B6" w14:textId="77777777" w:rsidR="00E076EA" w:rsidRDefault="00E076EA" w:rsidP="003E4A3E">
            <w:pPr>
              <w:pStyle w:val="ListParagraph"/>
              <w:numPr>
                <w:ilvl w:val="0"/>
                <w:numId w:val="24"/>
              </w:numPr>
              <w:autoSpaceDE w:val="0"/>
              <w:autoSpaceDN w:val="0"/>
              <w:adjustRightInd w:val="0"/>
              <w:rPr>
                <w:rFonts w:ascii="Arial" w:hAnsi="Arial" w:cs="Arial"/>
              </w:rPr>
            </w:pPr>
            <w:r>
              <w:rPr>
                <w:rFonts w:ascii="Arial" w:hAnsi="Arial" w:cs="Arial"/>
              </w:rPr>
              <w:t>Refer all lessons to the learning covered in this investigation.</w:t>
            </w:r>
          </w:p>
          <w:p w14:paraId="0305ACC2" w14:textId="77777777" w:rsidR="00E076EA" w:rsidRDefault="00E076EA" w:rsidP="003E4A3E">
            <w:pPr>
              <w:pStyle w:val="ListParagraph"/>
              <w:numPr>
                <w:ilvl w:val="0"/>
                <w:numId w:val="24"/>
              </w:numPr>
              <w:autoSpaceDE w:val="0"/>
              <w:autoSpaceDN w:val="0"/>
              <w:adjustRightInd w:val="0"/>
              <w:rPr>
                <w:rFonts w:ascii="Arial" w:hAnsi="Arial" w:cs="Arial"/>
              </w:rPr>
            </w:pPr>
            <w:r>
              <w:rPr>
                <w:rFonts w:ascii="Arial" w:hAnsi="Arial" w:cs="Arial"/>
              </w:rPr>
              <w:t>Reflect on something that is theirs that they wouldn’t want anyone to touch.  Why?  How can they ensure their wish is followed, eg labels, storage, verbal instructions?</w:t>
            </w:r>
          </w:p>
          <w:p w14:paraId="0BC14793" w14:textId="77777777" w:rsidR="00842155" w:rsidRDefault="00E076EA" w:rsidP="003E4A3E">
            <w:pPr>
              <w:pStyle w:val="ListParagraph"/>
              <w:numPr>
                <w:ilvl w:val="0"/>
                <w:numId w:val="24"/>
              </w:numPr>
              <w:autoSpaceDE w:val="0"/>
              <w:autoSpaceDN w:val="0"/>
              <w:adjustRightInd w:val="0"/>
              <w:rPr>
                <w:rFonts w:ascii="Arial" w:hAnsi="Arial" w:cs="Arial"/>
              </w:rPr>
            </w:pPr>
            <w:r>
              <w:rPr>
                <w:rFonts w:ascii="Arial" w:hAnsi="Arial" w:cs="Arial"/>
              </w:rPr>
              <w:t>Develop some rules they feel are important for people to follow.  Explain the reasons for their choices to a partner.</w:t>
            </w:r>
          </w:p>
          <w:p w14:paraId="10E3959E" w14:textId="77777777" w:rsidR="00E076EA" w:rsidRDefault="00E076EA" w:rsidP="003E4A3E">
            <w:pPr>
              <w:pStyle w:val="ListParagraph"/>
              <w:numPr>
                <w:ilvl w:val="0"/>
                <w:numId w:val="24"/>
              </w:numPr>
              <w:autoSpaceDE w:val="0"/>
              <w:autoSpaceDN w:val="0"/>
              <w:adjustRightInd w:val="0"/>
              <w:rPr>
                <w:rFonts w:ascii="Arial" w:hAnsi="Arial" w:cs="Arial"/>
              </w:rPr>
            </w:pPr>
            <w:r>
              <w:rPr>
                <w:rFonts w:ascii="Arial" w:hAnsi="Arial" w:cs="Arial"/>
              </w:rPr>
              <w:t>Pupils consider where they get their rules for life from.  Is it a book or a person?  How do the children decide if something is worth following? Should the pupils follow every rule?  Why?</w:t>
            </w:r>
          </w:p>
          <w:p w14:paraId="05EF9640" w14:textId="77777777" w:rsidR="00E076EA" w:rsidRPr="003421FF" w:rsidRDefault="00E076EA" w:rsidP="00E076EA">
            <w:pPr>
              <w:pStyle w:val="ListParagraph"/>
              <w:autoSpaceDE w:val="0"/>
              <w:autoSpaceDN w:val="0"/>
              <w:adjustRightInd w:val="0"/>
              <w:rPr>
                <w:rFonts w:ascii="Arial" w:hAnsi="Arial" w:cs="Arial"/>
              </w:rPr>
            </w:pPr>
          </w:p>
        </w:tc>
      </w:tr>
    </w:tbl>
    <w:p w14:paraId="34EBF6C2" w14:textId="77777777" w:rsidR="00A53A37" w:rsidRPr="004D3921" w:rsidRDefault="00A53A37" w:rsidP="006E38B4">
      <w:pPr>
        <w:rPr>
          <w:rFonts w:cs="Arial"/>
          <w:sz w:val="20"/>
          <w:szCs w:val="20"/>
          <w:u w:val="single"/>
        </w:rPr>
      </w:pPr>
    </w:p>
    <w:tbl>
      <w:tblPr>
        <w:tblStyle w:val="TableGrid"/>
        <w:tblW w:w="10632" w:type="dxa"/>
        <w:tblInd w:w="-5" w:type="dxa"/>
        <w:tblLook w:val="04A0" w:firstRow="1" w:lastRow="0" w:firstColumn="1" w:lastColumn="0" w:noHBand="0" w:noVBand="1"/>
      </w:tblPr>
      <w:tblGrid>
        <w:gridCol w:w="1596"/>
        <w:gridCol w:w="9036"/>
      </w:tblGrid>
      <w:tr w:rsidR="006E38B4" w:rsidRPr="004D3921" w14:paraId="7C974A1B" w14:textId="77777777" w:rsidTr="003421FF">
        <w:tc>
          <w:tcPr>
            <w:tcW w:w="10632" w:type="dxa"/>
            <w:gridSpan w:val="2"/>
          </w:tcPr>
          <w:p w14:paraId="5B663F4D" w14:textId="77777777" w:rsidR="006E38B4" w:rsidRPr="003421FF" w:rsidRDefault="001660E5" w:rsidP="001660E5">
            <w:pPr>
              <w:rPr>
                <w:rFonts w:ascii="Arial" w:hAnsi="Arial" w:cs="Arial"/>
                <w:b/>
              </w:rPr>
            </w:pPr>
            <w:r w:rsidRPr="003421FF">
              <w:rPr>
                <w:rFonts w:ascii="Arial" w:hAnsi="Arial" w:cs="Arial"/>
                <w:b/>
              </w:rPr>
              <w:t>Year</w:t>
            </w:r>
            <w:r w:rsidR="003421FF">
              <w:rPr>
                <w:rFonts w:ascii="Arial" w:hAnsi="Arial" w:cs="Arial"/>
                <w:b/>
              </w:rPr>
              <w:t xml:space="preserve"> </w:t>
            </w:r>
            <w:r w:rsidR="00D83F80">
              <w:rPr>
                <w:rFonts w:ascii="Arial" w:hAnsi="Arial" w:cs="Arial"/>
                <w:b/>
              </w:rPr>
              <w:t>5</w:t>
            </w:r>
            <w:r w:rsidR="006E38B4" w:rsidRPr="003421FF">
              <w:rPr>
                <w:rFonts w:ascii="Arial" w:hAnsi="Arial" w:cs="Arial"/>
                <w:b/>
              </w:rPr>
              <w:t xml:space="preserve"> Key Learning</w:t>
            </w:r>
          </w:p>
        </w:tc>
      </w:tr>
      <w:tr w:rsidR="006E38B4" w:rsidRPr="004D3921" w14:paraId="615ECCCC" w14:textId="77777777" w:rsidTr="003421FF">
        <w:tc>
          <w:tcPr>
            <w:tcW w:w="1596" w:type="dxa"/>
          </w:tcPr>
          <w:p w14:paraId="5302E58B" w14:textId="77777777" w:rsidR="006E38B4" w:rsidRPr="003421FF" w:rsidRDefault="006E38B4" w:rsidP="000339B0">
            <w:pPr>
              <w:jc w:val="center"/>
              <w:rPr>
                <w:rFonts w:ascii="Arial" w:hAnsi="Arial" w:cs="Arial"/>
                <w:vertAlign w:val="subscript"/>
              </w:rPr>
            </w:pPr>
            <w:r w:rsidRPr="003421FF">
              <w:rPr>
                <w:rFonts w:ascii="Arial" w:hAnsi="Arial" w:cs="Arial"/>
              </w:rPr>
              <w:t>Children will:</w:t>
            </w:r>
          </w:p>
        </w:tc>
        <w:tc>
          <w:tcPr>
            <w:tcW w:w="9036" w:type="dxa"/>
          </w:tcPr>
          <w:p w14:paraId="312CE987" w14:textId="77777777" w:rsidR="00D83F80" w:rsidRPr="00411F9B" w:rsidRDefault="00D83F80" w:rsidP="00D83F80">
            <w:pPr>
              <w:pStyle w:val="ListParagraph"/>
              <w:numPr>
                <w:ilvl w:val="0"/>
                <w:numId w:val="29"/>
              </w:numPr>
              <w:rPr>
                <w:rFonts w:ascii="Arial" w:hAnsi="Arial" w:cs="Arial"/>
              </w:rPr>
            </w:pPr>
            <w:r w:rsidRPr="00411F9B">
              <w:rPr>
                <w:rFonts w:ascii="Arial" w:hAnsi="Arial" w:cs="Arial"/>
                <w:b/>
              </w:rPr>
              <w:t>Make links</w:t>
            </w:r>
            <w:r w:rsidRPr="00411F9B">
              <w:rPr>
                <w:rFonts w:ascii="Arial" w:hAnsi="Arial" w:cs="Arial"/>
              </w:rPr>
              <w:t xml:space="preserve"> between beliefs and sacred texts, including stories and various religious sources (B&amp;V LRT)</w:t>
            </w:r>
          </w:p>
          <w:p w14:paraId="2307A654" w14:textId="77777777" w:rsidR="00D83F80" w:rsidRPr="00411F9B" w:rsidRDefault="00D83F80" w:rsidP="00D83F80">
            <w:pPr>
              <w:pStyle w:val="ListParagraph"/>
              <w:numPr>
                <w:ilvl w:val="0"/>
                <w:numId w:val="29"/>
              </w:numPr>
              <w:rPr>
                <w:rFonts w:ascii="Arial" w:hAnsi="Arial" w:cs="Arial"/>
                <w:b/>
              </w:rPr>
            </w:pPr>
            <w:r w:rsidRPr="00411F9B">
              <w:rPr>
                <w:rFonts w:ascii="Arial" w:hAnsi="Arial" w:cs="Arial"/>
                <w:b/>
              </w:rPr>
              <w:t xml:space="preserve">Suggest meanings </w:t>
            </w:r>
            <w:r w:rsidRPr="00411F9B">
              <w:rPr>
                <w:rFonts w:ascii="Arial" w:hAnsi="Arial" w:cs="Arial"/>
              </w:rPr>
              <w:t>for a range of living religious traditions eg, Guru Granth Sahib, Wudu before handling the Qur’an. (B&amp;V LRT)</w:t>
            </w:r>
          </w:p>
          <w:p w14:paraId="7784A686" w14:textId="77777777" w:rsidR="00D83F80" w:rsidRPr="00411F9B" w:rsidRDefault="00D83F80" w:rsidP="00D83F80">
            <w:pPr>
              <w:pStyle w:val="ListParagraph"/>
              <w:numPr>
                <w:ilvl w:val="0"/>
                <w:numId w:val="29"/>
              </w:numPr>
              <w:rPr>
                <w:rFonts w:ascii="Arial" w:hAnsi="Arial" w:cs="Arial"/>
                <w:b/>
              </w:rPr>
            </w:pPr>
            <w:r w:rsidRPr="00411F9B">
              <w:rPr>
                <w:rFonts w:ascii="Arial" w:hAnsi="Arial" w:cs="Arial"/>
                <w:b/>
              </w:rPr>
              <w:t xml:space="preserve">Describe </w:t>
            </w:r>
            <w:r w:rsidRPr="00411F9B">
              <w:rPr>
                <w:rFonts w:ascii="Arial" w:hAnsi="Arial" w:cs="Arial"/>
              </w:rPr>
              <w:t>the impact of religion on people’s in terms of beliefs, values and personal meaning. (LRT)</w:t>
            </w:r>
          </w:p>
          <w:p w14:paraId="36F563DB" w14:textId="77777777" w:rsidR="00D83F80" w:rsidRPr="00411F9B" w:rsidRDefault="00D83F80" w:rsidP="00D83F80">
            <w:pPr>
              <w:pStyle w:val="ListParagraph"/>
              <w:numPr>
                <w:ilvl w:val="0"/>
                <w:numId w:val="29"/>
              </w:numPr>
              <w:rPr>
                <w:rFonts w:ascii="Arial" w:hAnsi="Arial" w:cs="Arial"/>
              </w:rPr>
            </w:pPr>
            <w:r w:rsidRPr="00411F9B">
              <w:rPr>
                <w:rFonts w:ascii="Arial" w:hAnsi="Arial" w:cs="Arial"/>
                <w:b/>
              </w:rPr>
              <w:t>Apply</w:t>
            </w:r>
            <w:r w:rsidRPr="00411F9B">
              <w:rPr>
                <w:rFonts w:ascii="Arial" w:hAnsi="Arial" w:cs="Arial"/>
              </w:rPr>
              <w:t xml:space="preserve"> their ideas to their own and other peoples’ lives simply. (B&amp;V)</w:t>
            </w:r>
          </w:p>
          <w:p w14:paraId="7F04A817" w14:textId="77777777" w:rsidR="00D83F80" w:rsidRPr="00411F9B" w:rsidRDefault="00D83F80" w:rsidP="00D83F80">
            <w:pPr>
              <w:pStyle w:val="ListParagraph"/>
              <w:numPr>
                <w:ilvl w:val="0"/>
                <w:numId w:val="29"/>
              </w:numPr>
              <w:rPr>
                <w:rFonts w:ascii="Arial" w:hAnsi="Arial" w:cs="Arial"/>
              </w:rPr>
            </w:pPr>
            <w:r w:rsidRPr="00411F9B">
              <w:rPr>
                <w:rFonts w:ascii="Arial" w:hAnsi="Arial" w:cs="Arial"/>
                <w:b/>
              </w:rPr>
              <w:t>Ask important questions</w:t>
            </w:r>
            <w:r w:rsidRPr="00411F9B">
              <w:rPr>
                <w:rFonts w:ascii="Arial" w:hAnsi="Arial" w:cs="Arial"/>
              </w:rPr>
              <w:t xml:space="preserve"> about religion and beliefs, and </w:t>
            </w:r>
            <w:r w:rsidRPr="00411F9B">
              <w:rPr>
                <w:rFonts w:ascii="Arial" w:hAnsi="Arial" w:cs="Arial"/>
                <w:b/>
              </w:rPr>
              <w:t>compare</w:t>
            </w:r>
            <w:r w:rsidRPr="00411F9B">
              <w:rPr>
                <w:rFonts w:ascii="Arial" w:hAnsi="Arial" w:cs="Arial"/>
              </w:rPr>
              <w:t xml:space="preserve"> the different viewpoints within a faith group. (SHE, B&amp;V, SPM)</w:t>
            </w:r>
          </w:p>
          <w:p w14:paraId="70B16AE5" w14:textId="77777777" w:rsidR="006E38B4" w:rsidRPr="003421FF" w:rsidRDefault="006E38B4" w:rsidP="00364D2F">
            <w:pPr>
              <w:pStyle w:val="ListParagraph"/>
              <w:rPr>
                <w:rFonts w:ascii="Arial" w:hAnsi="Arial" w:cs="Arial"/>
              </w:rPr>
            </w:pPr>
          </w:p>
        </w:tc>
      </w:tr>
    </w:tbl>
    <w:p w14:paraId="0CE3A6D3" w14:textId="77777777" w:rsidR="00A53A37" w:rsidRPr="004D3921" w:rsidRDefault="00A53A37" w:rsidP="00CE7344">
      <w:pPr>
        <w:rPr>
          <w:rFonts w:cs="Arial"/>
          <w:sz w:val="20"/>
          <w:szCs w:val="20"/>
          <w:u w:val="single"/>
        </w:rPr>
      </w:pPr>
    </w:p>
    <w:sectPr w:rsidR="00A53A37" w:rsidRPr="004D3921" w:rsidSect="0084215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82A82"/>
    <w:multiLevelType w:val="hybridMultilevel"/>
    <w:tmpl w:val="92B6E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F370E3"/>
    <w:multiLevelType w:val="hybridMultilevel"/>
    <w:tmpl w:val="5D366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E93CCB"/>
    <w:multiLevelType w:val="hybridMultilevel"/>
    <w:tmpl w:val="EC6C7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84969"/>
    <w:multiLevelType w:val="hybridMultilevel"/>
    <w:tmpl w:val="694AC2D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E5452D7"/>
    <w:multiLevelType w:val="hybridMultilevel"/>
    <w:tmpl w:val="B3427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B824AB"/>
    <w:multiLevelType w:val="hybridMultilevel"/>
    <w:tmpl w:val="D1A2E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B33A07"/>
    <w:multiLevelType w:val="hybridMultilevel"/>
    <w:tmpl w:val="DFCC1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7E1780"/>
    <w:multiLevelType w:val="hybridMultilevel"/>
    <w:tmpl w:val="95BE37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D075554"/>
    <w:multiLevelType w:val="hybridMultilevel"/>
    <w:tmpl w:val="9E20A1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47420B5"/>
    <w:multiLevelType w:val="hybridMultilevel"/>
    <w:tmpl w:val="DE1C5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651942"/>
    <w:multiLevelType w:val="hybridMultilevel"/>
    <w:tmpl w:val="41E2F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0E388A"/>
    <w:multiLevelType w:val="hybridMultilevel"/>
    <w:tmpl w:val="9E26B9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9491513"/>
    <w:multiLevelType w:val="hybridMultilevel"/>
    <w:tmpl w:val="2DAC893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9A5616B"/>
    <w:multiLevelType w:val="hybridMultilevel"/>
    <w:tmpl w:val="4080F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F450C7"/>
    <w:multiLevelType w:val="hybridMultilevel"/>
    <w:tmpl w:val="7068A9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8DC0DC3"/>
    <w:multiLevelType w:val="hybridMultilevel"/>
    <w:tmpl w:val="12BE6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0122F7"/>
    <w:multiLevelType w:val="hybridMultilevel"/>
    <w:tmpl w:val="D7BE4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A70682D"/>
    <w:multiLevelType w:val="hybridMultilevel"/>
    <w:tmpl w:val="9796BFF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DB26B7C"/>
    <w:multiLevelType w:val="hybridMultilevel"/>
    <w:tmpl w:val="755A92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4FFC2E0C"/>
    <w:multiLevelType w:val="hybridMultilevel"/>
    <w:tmpl w:val="9844D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2D617BB"/>
    <w:multiLevelType w:val="hybridMultilevel"/>
    <w:tmpl w:val="4B160FC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55DD49E2"/>
    <w:multiLevelType w:val="hybridMultilevel"/>
    <w:tmpl w:val="594C380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568B4D87"/>
    <w:multiLevelType w:val="hybridMultilevel"/>
    <w:tmpl w:val="AEBE4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6EE2470"/>
    <w:multiLevelType w:val="hybridMultilevel"/>
    <w:tmpl w:val="371ED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F9056BA"/>
    <w:multiLevelType w:val="hybridMultilevel"/>
    <w:tmpl w:val="B1B02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13C7F2A"/>
    <w:multiLevelType w:val="hybridMultilevel"/>
    <w:tmpl w:val="9C4E0CCC"/>
    <w:lvl w:ilvl="0" w:tplc="04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3905CEE"/>
    <w:multiLevelType w:val="hybridMultilevel"/>
    <w:tmpl w:val="CA687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4C6521B"/>
    <w:multiLevelType w:val="hybridMultilevel"/>
    <w:tmpl w:val="4598344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69192403"/>
    <w:multiLevelType w:val="hybridMultilevel"/>
    <w:tmpl w:val="038A0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4645E7"/>
    <w:multiLevelType w:val="hybridMultilevel"/>
    <w:tmpl w:val="C9289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BD64058"/>
    <w:multiLevelType w:val="hybridMultilevel"/>
    <w:tmpl w:val="44200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EE8004E"/>
    <w:multiLevelType w:val="hybridMultilevel"/>
    <w:tmpl w:val="3F2E55F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F085857"/>
    <w:multiLevelType w:val="hybridMultilevel"/>
    <w:tmpl w:val="B224B6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41A643A"/>
    <w:multiLevelType w:val="hybridMultilevel"/>
    <w:tmpl w:val="64800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4"/>
  </w:num>
  <w:num w:numId="2">
    <w:abstractNumId w:val="23"/>
  </w:num>
  <w:num w:numId="3">
    <w:abstractNumId w:val="19"/>
  </w:num>
  <w:num w:numId="4">
    <w:abstractNumId w:val="10"/>
  </w:num>
  <w:num w:numId="5">
    <w:abstractNumId w:val="7"/>
  </w:num>
  <w:num w:numId="6">
    <w:abstractNumId w:val="31"/>
  </w:num>
  <w:num w:numId="7">
    <w:abstractNumId w:val="2"/>
  </w:num>
  <w:num w:numId="8">
    <w:abstractNumId w:val="17"/>
  </w:num>
  <w:num w:numId="9">
    <w:abstractNumId w:val="29"/>
  </w:num>
  <w:num w:numId="10">
    <w:abstractNumId w:val="26"/>
  </w:num>
  <w:num w:numId="11">
    <w:abstractNumId w:val="3"/>
  </w:num>
  <w:num w:numId="12">
    <w:abstractNumId w:val="12"/>
  </w:num>
  <w:num w:numId="13">
    <w:abstractNumId w:val="15"/>
  </w:num>
  <w:num w:numId="14">
    <w:abstractNumId w:val="30"/>
  </w:num>
  <w:num w:numId="15">
    <w:abstractNumId w:val="0"/>
  </w:num>
  <w:num w:numId="16">
    <w:abstractNumId w:val="14"/>
  </w:num>
  <w:num w:numId="17">
    <w:abstractNumId w:val="25"/>
  </w:num>
  <w:num w:numId="18">
    <w:abstractNumId w:val="8"/>
  </w:num>
  <w:num w:numId="19">
    <w:abstractNumId w:val="1"/>
  </w:num>
  <w:num w:numId="20">
    <w:abstractNumId w:val="9"/>
  </w:num>
  <w:num w:numId="21">
    <w:abstractNumId w:val="13"/>
  </w:num>
  <w:num w:numId="22">
    <w:abstractNumId w:val="16"/>
  </w:num>
  <w:num w:numId="23">
    <w:abstractNumId w:val="28"/>
  </w:num>
  <w:num w:numId="24">
    <w:abstractNumId w:val="22"/>
  </w:num>
  <w:num w:numId="25">
    <w:abstractNumId w:val="4"/>
  </w:num>
  <w:num w:numId="26">
    <w:abstractNumId w:val="33"/>
  </w:num>
  <w:num w:numId="27">
    <w:abstractNumId w:val="6"/>
  </w:num>
  <w:num w:numId="28">
    <w:abstractNumId w:val="11"/>
  </w:num>
  <w:num w:numId="29">
    <w:abstractNumId w:val="5"/>
  </w:num>
  <w:num w:numId="30">
    <w:abstractNumId w:val="27"/>
  </w:num>
  <w:num w:numId="31">
    <w:abstractNumId w:val="21"/>
  </w:num>
  <w:num w:numId="32">
    <w:abstractNumId w:val="18"/>
  </w:num>
  <w:num w:numId="33">
    <w:abstractNumId w:val="20"/>
  </w:num>
  <w:num w:numId="34">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714B"/>
    <w:rsid w:val="000339B0"/>
    <w:rsid w:val="00035233"/>
    <w:rsid w:val="00052526"/>
    <w:rsid w:val="000F5A09"/>
    <w:rsid w:val="0010575E"/>
    <w:rsid w:val="001660E5"/>
    <w:rsid w:val="00197628"/>
    <w:rsid w:val="001D0F42"/>
    <w:rsid w:val="00203587"/>
    <w:rsid w:val="003138D1"/>
    <w:rsid w:val="00321B83"/>
    <w:rsid w:val="003421FF"/>
    <w:rsid w:val="00364D2F"/>
    <w:rsid w:val="00370C81"/>
    <w:rsid w:val="003949C5"/>
    <w:rsid w:val="003B3DD2"/>
    <w:rsid w:val="003D1C42"/>
    <w:rsid w:val="003E4A3E"/>
    <w:rsid w:val="003F3770"/>
    <w:rsid w:val="00487738"/>
    <w:rsid w:val="004D3921"/>
    <w:rsid w:val="00567EB3"/>
    <w:rsid w:val="00580C4A"/>
    <w:rsid w:val="005B0832"/>
    <w:rsid w:val="00660C3E"/>
    <w:rsid w:val="006A1747"/>
    <w:rsid w:val="006A292A"/>
    <w:rsid w:val="006E38B4"/>
    <w:rsid w:val="0074351B"/>
    <w:rsid w:val="00762ABC"/>
    <w:rsid w:val="00842155"/>
    <w:rsid w:val="00881CBB"/>
    <w:rsid w:val="0088592D"/>
    <w:rsid w:val="008A1028"/>
    <w:rsid w:val="008A1063"/>
    <w:rsid w:val="008A7E1C"/>
    <w:rsid w:val="008C33DB"/>
    <w:rsid w:val="008D5B89"/>
    <w:rsid w:val="00931BDF"/>
    <w:rsid w:val="0094248E"/>
    <w:rsid w:val="00962BB3"/>
    <w:rsid w:val="00A53A37"/>
    <w:rsid w:val="00A94F2F"/>
    <w:rsid w:val="00B26DD4"/>
    <w:rsid w:val="00B45A44"/>
    <w:rsid w:val="00BC70BD"/>
    <w:rsid w:val="00BC714B"/>
    <w:rsid w:val="00BD2926"/>
    <w:rsid w:val="00BD68E9"/>
    <w:rsid w:val="00CE7344"/>
    <w:rsid w:val="00CF3DF5"/>
    <w:rsid w:val="00D546CE"/>
    <w:rsid w:val="00D56C63"/>
    <w:rsid w:val="00D752F1"/>
    <w:rsid w:val="00D83F80"/>
    <w:rsid w:val="00E076EA"/>
    <w:rsid w:val="00E43F49"/>
    <w:rsid w:val="00EF5F8B"/>
    <w:rsid w:val="00F01336"/>
    <w:rsid w:val="00F93F4C"/>
    <w:rsid w:val="00FB0A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055F6F"/>
  <w15:chartTrackingRefBased/>
  <w15:docId w15:val="{E4281B87-87AC-4C68-8CCA-A17022465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E73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4351B"/>
    <w:pPr>
      <w:ind w:left="720"/>
      <w:contextualSpacing/>
    </w:pPr>
  </w:style>
  <w:style w:type="character" w:styleId="Hyperlink">
    <w:name w:val="Hyperlink"/>
    <w:basedOn w:val="DefaultParagraphFont"/>
    <w:uiPriority w:val="99"/>
    <w:unhideWhenUsed/>
    <w:rsid w:val="008A1063"/>
    <w:rPr>
      <w:color w:val="0563C1" w:themeColor="hyperlink"/>
      <w:u w:val="single"/>
    </w:rPr>
  </w:style>
  <w:style w:type="paragraph" w:styleId="Header">
    <w:name w:val="header"/>
    <w:basedOn w:val="Normal"/>
    <w:link w:val="HeaderChar"/>
    <w:rsid w:val="00BD68E9"/>
    <w:pPr>
      <w:tabs>
        <w:tab w:val="center" w:pos="4153"/>
        <w:tab w:val="right" w:pos="830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rsid w:val="00BD68E9"/>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c.co.uk/religion/religions/judaism/texts/torah.shtml" TargetMode="External"/><Relationship Id="rId13" Type="http://schemas.openxmlformats.org/officeDocument/2006/relationships/hyperlink" Target="http://pof.reonline.org.uk/wordpress/?page_id=23" TargetMode="External"/><Relationship Id="rId3" Type="http://schemas.openxmlformats.org/officeDocument/2006/relationships/settings" Target="settings.xml"/><Relationship Id="rId7" Type="http://schemas.openxmlformats.org/officeDocument/2006/relationships/hyperlink" Target="http://www.chabad.org/kids/article_cdo/aid/333007/jewish/What-is-a-Torah-Scroll.htm" TargetMode="External"/><Relationship Id="rId12" Type="http://schemas.openxmlformats.org/officeDocument/2006/relationships/hyperlink" Target="https://www.youtube.com/watch?v=5k1uTc0C7m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bbc.co.uk/education/clips/ztgjmnb" TargetMode="External"/><Relationship Id="rId11" Type="http://schemas.openxmlformats.org/officeDocument/2006/relationships/hyperlink" Target="http://www.chabad.org/holidays/JewishNewYear/template_cdo/aid/357073/jewish/In-a-Nutshell.htm"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http://www.bbc.co.uk/education/clips/zjkq6sg" TargetMode="External"/><Relationship Id="rId4" Type="http://schemas.openxmlformats.org/officeDocument/2006/relationships/webSettings" Target="webSettings.xml"/><Relationship Id="rId9" Type="http://schemas.openxmlformats.org/officeDocument/2006/relationships/hyperlink" Target="http://www.chabad.org/library/howto/wizard_cdo/aid/339590/jewish/How-is-it-Made.htm" TargetMode="External"/><Relationship Id="rId14" Type="http://schemas.openxmlformats.org/officeDocument/2006/relationships/hyperlink" Target="http://www.lancsngfl.ac.uk/curriculum/re/index.php?category_id=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664</Words>
  <Characters>3790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Crabtree</dc:creator>
  <cp:keywords/>
  <dc:description/>
  <cp:lastModifiedBy>Caroline Bloor</cp:lastModifiedBy>
  <cp:revision>2</cp:revision>
  <dcterms:created xsi:type="dcterms:W3CDTF">2018-12-27T19:24:00Z</dcterms:created>
  <dcterms:modified xsi:type="dcterms:W3CDTF">2018-12-27T19:24:00Z</dcterms:modified>
</cp:coreProperties>
</file>