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7"/>
      </w:tblGrid>
      <w:tr w:rsidR="00362E5A" w:rsidTr="006C4BDB">
        <w:trPr>
          <w:trHeight w:val="1690"/>
        </w:trPr>
        <w:tc>
          <w:tcPr>
            <w:tcW w:w="10767" w:type="dxa"/>
            <w:shd w:val="clear" w:color="auto" w:fill="A6A6A6" w:themeFill="background1" w:themeFillShade="A6"/>
          </w:tcPr>
          <w:p w:rsidR="00362E5A" w:rsidRDefault="00362E5A" w:rsidP="005B526A">
            <w:pPr>
              <w:pStyle w:val="Heading1"/>
              <w:keepLines/>
              <w:tabs>
                <w:tab w:val="clear" w:pos="1260"/>
                <w:tab w:val="left" w:pos="900"/>
                <w:tab w:val="left" w:pos="7200"/>
              </w:tabs>
              <w:jc w:val="center"/>
              <w:rPr>
                <w:rFonts w:ascii="Arial" w:hAnsi="Arial" w:cs="Arial"/>
                <w:iCs/>
                <w:sz w:val="28"/>
                <w:szCs w:val="28"/>
              </w:rPr>
            </w:pPr>
            <w:bookmarkStart w:id="0" w:name="_GoBack"/>
            <w:bookmarkEnd w:id="0"/>
            <w:r>
              <w:rPr>
                <w:rFonts w:ascii="Arial" w:hAnsi="Arial" w:cs="Arial"/>
                <w:iCs/>
                <w:sz w:val="28"/>
                <w:szCs w:val="28"/>
              </w:rPr>
              <w:t xml:space="preserve">CURRICULUM SUPPORT MATERIALS </w:t>
            </w:r>
          </w:p>
          <w:p w:rsidR="00362E5A" w:rsidRDefault="004B1698" w:rsidP="005B526A">
            <w:pPr>
              <w:pStyle w:val="Heading1"/>
              <w:keepLines/>
              <w:tabs>
                <w:tab w:val="clear" w:pos="1260"/>
                <w:tab w:val="left" w:pos="900"/>
                <w:tab w:val="left" w:pos="7200"/>
              </w:tabs>
              <w:jc w:val="center"/>
              <w:rPr>
                <w:rFonts w:ascii="Arial" w:hAnsi="Arial" w:cs="Arial"/>
                <w:iCs/>
                <w:color w:val="FF0000"/>
                <w:sz w:val="28"/>
                <w:szCs w:val="28"/>
              </w:rPr>
            </w:pPr>
            <w:r>
              <w:rPr>
                <w:rFonts w:ascii="Arial" w:hAnsi="Arial" w:cs="Arial"/>
                <w:iCs/>
                <w:sz w:val="28"/>
                <w:szCs w:val="28"/>
              </w:rPr>
              <w:t>Year Group: Y</w:t>
            </w:r>
            <w:r w:rsidR="00362E5A">
              <w:rPr>
                <w:rFonts w:ascii="Arial" w:hAnsi="Arial" w:cs="Arial"/>
                <w:iCs/>
                <w:sz w:val="28"/>
                <w:szCs w:val="28"/>
              </w:rPr>
              <w:t xml:space="preserve"> </w:t>
            </w:r>
            <w:r w:rsidR="006C4BDB">
              <w:rPr>
                <w:rFonts w:ascii="Arial" w:hAnsi="Arial" w:cs="Arial"/>
                <w:iCs/>
                <w:sz w:val="28"/>
                <w:szCs w:val="28"/>
              </w:rPr>
              <w:t>5</w:t>
            </w:r>
          </w:p>
          <w:p w:rsidR="00362E5A" w:rsidRDefault="00362E5A" w:rsidP="005B526A">
            <w:pPr>
              <w:pStyle w:val="Heading1"/>
              <w:keepLines/>
              <w:tabs>
                <w:tab w:val="clear" w:pos="1260"/>
                <w:tab w:val="left" w:pos="900"/>
                <w:tab w:val="left" w:pos="7200"/>
              </w:tabs>
              <w:jc w:val="center"/>
              <w:rPr>
                <w:rFonts w:ascii="Arial" w:hAnsi="Arial" w:cs="Arial"/>
                <w:b w:val="0"/>
                <w:iCs/>
                <w:szCs w:val="24"/>
              </w:rPr>
            </w:pPr>
          </w:p>
          <w:p w:rsidR="004B1698" w:rsidRDefault="00362E5A" w:rsidP="005B526A">
            <w:pPr>
              <w:pStyle w:val="Heading1"/>
              <w:keepLines/>
              <w:tabs>
                <w:tab w:val="clear" w:pos="1260"/>
                <w:tab w:val="left" w:pos="900"/>
                <w:tab w:val="left" w:pos="7200"/>
              </w:tabs>
              <w:jc w:val="center"/>
              <w:rPr>
                <w:rFonts w:ascii="Arial" w:hAnsi="Arial" w:cs="Arial"/>
                <w:iCs/>
                <w:szCs w:val="24"/>
              </w:rPr>
            </w:pPr>
            <w:r w:rsidRPr="00362E5A">
              <w:rPr>
                <w:rFonts w:ascii="Arial" w:hAnsi="Arial" w:cs="Arial"/>
                <w:iCs/>
                <w:szCs w:val="24"/>
              </w:rPr>
              <w:t xml:space="preserve">Key Question: </w:t>
            </w:r>
            <w:r w:rsidR="006C4BDB">
              <w:rPr>
                <w:rFonts w:ascii="Arial" w:hAnsi="Arial" w:cs="Arial"/>
                <w:iCs/>
                <w:szCs w:val="24"/>
              </w:rPr>
              <w:t>Where can people find guidance on how to live their lives</w:t>
            </w:r>
            <w:r w:rsidR="00830637">
              <w:rPr>
                <w:rFonts w:ascii="Arial" w:hAnsi="Arial" w:cs="Arial"/>
                <w:iCs/>
                <w:szCs w:val="24"/>
              </w:rPr>
              <w:t>?</w:t>
            </w:r>
          </w:p>
          <w:p w:rsidR="0070737F" w:rsidRPr="0070737F" w:rsidRDefault="004B1698" w:rsidP="004B1698">
            <w:pPr>
              <w:pStyle w:val="Heading1"/>
              <w:keepLines/>
              <w:tabs>
                <w:tab w:val="clear" w:pos="1260"/>
                <w:tab w:val="left" w:pos="900"/>
                <w:tab w:val="left" w:pos="7200"/>
              </w:tabs>
              <w:jc w:val="center"/>
            </w:pPr>
            <w:r>
              <w:rPr>
                <w:rFonts w:ascii="Arial" w:hAnsi="Arial" w:cs="Arial"/>
                <w:b w:val="0"/>
                <w:iCs/>
                <w:szCs w:val="24"/>
              </w:rPr>
              <w:t>Religion:</w:t>
            </w:r>
            <w:r w:rsidR="00D212EB">
              <w:rPr>
                <w:rFonts w:ascii="Arial" w:hAnsi="Arial" w:cs="Arial"/>
                <w:b w:val="0"/>
                <w:iCs/>
                <w:szCs w:val="24"/>
              </w:rPr>
              <w:t xml:space="preserve"> Islam </w:t>
            </w:r>
          </w:p>
        </w:tc>
      </w:tr>
      <w:tr w:rsidR="0071103C" w:rsidTr="006C4BDB">
        <w:trPr>
          <w:trHeight w:val="443"/>
        </w:trPr>
        <w:tc>
          <w:tcPr>
            <w:tcW w:w="10767" w:type="dxa"/>
            <w:shd w:val="clear" w:color="auto" w:fill="D9D9D9" w:themeFill="background1" w:themeFillShade="D9"/>
          </w:tcPr>
          <w:p w:rsidR="005B0F81" w:rsidRDefault="0071103C" w:rsidP="005B526A">
            <w:pPr>
              <w:pStyle w:val="Heading1"/>
              <w:keepLines/>
              <w:tabs>
                <w:tab w:val="clear" w:pos="1260"/>
                <w:tab w:val="left" w:pos="900"/>
                <w:tab w:val="left" w:pos="7200"/>
              </w:tabs>
              <w:jc w:val="center"/>
              <w:rPr>
                <w:rFonts w:ascii="Arial" w:hAnsi="Arial" w:cs="Arial"/>
                <w:iCs/>
                <w:szCs w:val="24"/>
              </w:rPr>
            </w:pPr>
            <w:r w:rsidRPr="0071103C">
              <w:rPr>
                <w:rFonts w:ascii="Arial" w:hAnsi="Arial" w:cs="Arial"/>
                <w:iCs/>
                <w:szCs w:val="24"/>
              </w:rPr>
              <w:t>Possible lines of Enquiry</w:t>
            </w:r>
          </w:p>
          <w:p w:rsidR="0071103C" w:rsidRPr="005B0F81" w:rsidRDefault="005B0F81" w:rsidP="005B526A">
            <w:pPr>
              <w:pStyle w:val="Heading1"/>
              <w:keepLines/>
              <w:tabs>
                <w:tab w:val="clear" w:pos="1260"/>
                <w:tab w:val="left" w:pos="900"/>
                <w:tab w:val="left" w:pos="7200"/>
              </w:tabs>
              <w:jc w:val="center"/>
              <w:rPr>
                <w:rFonts w:ascii="Arial" w:hAnsi="Arial" w:cs="Arial"/>
                <w:iCs/>
                <w:sz w:val="18"/>
                <w:szCs w:val="18"/>
              </w:rPr>
            </w:pPr>
            <w:r w:rsidRPr="005B0F81">
              <w:rPr>
                <w:rFonts w:ascii="Arial" w:hAnsi="Arial" w:cs="Arial"/>
                <w:iCs/>
                <w:sz w:val="18"/>
                <w:szCs w:val="18"/>
              </w:rPr>
              <w:t>The Field of Enquiry must be followed within every unit of work.</w:t>
            </w:r>
          </w:p>
        </w:tc>
      </w:tr>
      <w:tr w:rsidR="0071103C" w:rsidTr="006C4BDB">
        <w:trPr>
          <w:trHeight w:val="562"/>
        </w:trPr>
        <w:tc>
          <w:tcPr>
            <w:tcW w:w="10767" w:type="dxa"/>
            <w:shd w:val="clear" w:color="auto" w:fill="auto"/>
          </w:tcPr>
          <w:p w:rsidR="006C4BDB" w:rsidRPr="006C4BDB" w:rsidRDefault="006C4BDB" w:rsidP="006C4BDB">
            <w:pPr>
              <w:pStyle w:val="ListParagraph"/>
              <w:numPr>
                <w:ilvl w:val="0"/>
                <w:numId w:val="10"/>
              </w:numPr>
              <w:spacing w:before="120" w:after="120" w:line="259" w:lineRule="auto"/>
              <w:rPr>
                <w:sz w:val="22"/>
              </w:rPr>
            </w:pPr>
            <w:r w:rsidRPr="006C4BDB">
              <w:rPr>
                <w:sz w:val="22"/>
              </w:rPr>
              <w:t xml:space="preserve">What can stories teach us?  </w:t>
            </w:r>
          </w:p>
          <w:p w:rsidR="006C4BDB" w:rsidRPr="006C4BDB" w:rsidRDefault="006C4BDB" w:rsidP="006C4BDB">
            <w:pPr>
              <w:pStyle w:val="ListParagraph"/>
              <w:numPr>
                <w:ilvl w:val="0"/>
                <w:numId w:val="10"/>
              </w:numPr>
              <w:spacing w:before="120" w:after="120" w:line="259" w:lineRule="auto"/>
              <w:rPr>
                <w:sz w:val="22"/>
              </w:rPr>
            </w:pPr>
            <w:r w:rsidRPr="006C4BDB">
              <w:rPr>
                <w:sz w:val="22"/>
              </w:rPr>
              <w:t xml:space="preserve">What guidance to follow?  </w:t>
            </w:r>
          </w:p>
          <w:p w:rsidR="006C4BDB" w:rsidRPr="006C4BDB" w:rsidRDefault="006C4BDB" w:rsidP="006C4BDB">
            <w:pPr>
              <w:pStyle w:val="ListParagraph"/>
              <w:numPr>
                <w:ilvl w:val="0"/>
                <w:numId w:val="10"/>
              </w:numPr>
              <w:spacing w:before="120" w:after="120" w:line="276" w:lineRule="auto"/>
              <w:rPr>
                <w:sz w:val="22"/>
              </w:rPr>
            </w:pPr>
            <w:r w:rsidRPr="006C4BDB">
              <w:rPr>
                <w:sz w:val="22"/>
              </w:rPr>
              <w:t xml:space="preserve">What can we learn from the way religions treat their scriptures?  </w:t>
            </w:r>
          </w:p>
          <w:p w:rsidR="006C4BDB" w:rsidRPr="006C4BDB" w:rsidRDefault="006C4BDB" w:rsidP="006C4BDB">
            <w:pPr>
              <w:pStyle w:val="ListParagraph"/>
              <w:numPr>
                <w:ilvl w:val="0"/>
                <w:numId w:val="10"/>
              </w:numPr>
              <w:spacing w:before="120" w:after="120" w:line="259" w:lineRule="auto"/>
              <w:rPr>
                <w:sz w:val="22"/>
              </w:rPr>
            </w:pPr>
            <w:r w:rsidRPr="006C4BDB">
              <w:rPr>
                <w:sz w:val="22"/>
              </w:rPr>
              <w:t xml:space="preserve">Can words have power?  </w:t>
            </w:r>
          </w:p>
          <w:p w:rsidR="006C4BDB" w:rsidRPr="006C4BDB" w:rsidRDefault="006C4BDB" w:rsidP="006C4BDB">
            <w:pPr>
              <w:pStyle w:val="ListParagraph"/>
              <w:numPr>
                <w:ilvl w:val="0"/>
                <w:numId w:val="10"/>
              </w:numPr>
              <w:spacing w:before="120" w:after="120" w:line="276" w:lineRule="auto"/>
              <w:rPr>
                <w:sz w:val="22"/>
              </w:rPr>
            </w:pPr>
            <w:r w:rsidRPr="006C4BDB">
              <w:rPr>
                <w:sz w:val="22"/>
              </w:rPr>
              <w:t xml:space="preserve">What is there to learn from the stories/history of others?  </w:t>
            </w:r>
          </w:p>
          <w:p w:rsidR="006C4BDB" w:rsidRPr="006C4BDB" w:rsidRDefault="006C4BDB" w:rsidP="006C4BDB">
            <w:pPr>
              <w:pStyle w:val="ListParagraph"/>
              <w:numPr>
                <w:ilvl w:val="0"/>
                <w:numId w:val="10"/>
              </w:numPr>
              <w:spacing w:before="120" w:after="120" w:line="278" w:lineRule="auto"/>
              <w:rPr>
                <w:sz w:val="22"/>
              </w:rPr>
            </w:pPr>
            <w:r w:rsidRPr="006C4BDB">
              <w:rPr>
                <w:sz w:val="22"/>
              </w:rPr>
              <w:t xml:space="preserve">What different kind of writings and story are important to belief/religions?  </w:t>
            </w:r>
          </w:p>
          <w:p w:rsidR="006C4BDB" w:rsidRPr="006C4BDB" w:rsidRDefault="006C4BDB" w:rsidP="006C4BDB">
            <w:pPr>
              <w:pStyle w:val="ListParagraph"/>
              <w:numPr>
                <w:ilvl w:val="0"/>
                <w:numId w:val="10"/>
              </w:numPr>
              <w:spacing w:before="120" w:after="120" w:line="277" w:lineRule="auto"/>
              <w:rPr>
                <w:sz w:val="22"/>
              </w:rPr>
            </w:pPr>
            <w:r w:rsidRPr="006C4BDB">
              <w:rPr>
                <w:sz w:val="22"/>
              </w:rPr>
              <w:t xml:space="preserve">Are religious stories meant to be true? What do religious texts and teachings say about God, the world and human life?  </w:t>
            </w:r>
          </w:p>
          <w:p w:rsidR="006C4BDB" w:rsidRPr="006C4BDB" w:rsidRDefault="006C4BDB" w:rsidP="006C4BDB">
            <w:pPr>
              <w:pStyle w:val="ListParagraph"/>
              <w:numPr>
                <w:ilvl w:val="0"/>
                <w:numId w:val="10"/>
              </w:numPr>
              <w:spacing w:before="120" w:after="120" w:line="276" w:lineRule="auto"/>
              <w:rPr>
                <w:sz w:val="22"/>
              </w:rPr>
            </w:pPr>
            <w:r w:rsidRPr="006C4BDB">
              <w:rPr>
                <w:sz w:val="22"/>
              </w:rPr>
              <w:t xml:space="preserve">What is wisdom? Can words from long ago make us wise?  </w:t>
            </w:r>
          </w:p>
          <w:p w:rsidR="0071103C" w:rsidRPr="006C4BDB" w:rsidRDefault="006C4BDB" w:rsidP="006C4BDB">
            <w:pPr>
              <w:pStyle w:val="ListParagraph"/>
              <w:numPr>
                <w:ilvl w:val="0"/>
                <w:numId w:val="10"/>
              </w:numPr>
              <w:spacing w:before="120" w:after="120" w:line="276" w:lineRule="auto"/>
              <w:rPr>
                <w:sz w:val="22"/>
              </w:rPr>
            </w:pPr>
            <w:r w:rsidRPr="006C4BDB">
              <w:rPr>
                <w:sz w:val="22"/>
              </w:rPr>
              <w:t xml:space="preserve">Do (should?) religious teachings affect our laws today? </w:t>
            </w:r>
          </w:p>
        </w:tc>
      </w:tr>
      <w:tr w:rsidR="004714B6" w:rsidTr="006C4BDB">
        <w:trPr>
          <w:trHeight w:val="409"/>
        </w:trPr>
        <w:tc>
          <w:tcPr>
            <w:tcW w:w="10767" w:type="dxa"/>
            <w:shd w:val="clear" w:color="auto" w:fill="D9D9D9" w:themeFill="background1" w:themeFillShade="D9"/>
          </w:tcPr>
          <w:p w:rsidR="00CC485F" w:rsidRPr="00830637" w:rsidRDefault="00CC485F" w:rsidP="00830637">
            <w:pPr>
              <w:pStyle w:val="Heading1"/>
              <w:keepLines/>
              <w:tabs>
                <w:tab w:val="clear" w:pos="1260"/>
                <w:tab w:val="left" w:pos="900"/>
                <w:tab w:val="left" w:pos="7200"/>
              </w:tabs>
              <w:jc w:val="center"/>
              <w:rPr>
                <w:rFonts w:ascii="Arial" w:hAnsi="Arial" w:cs="Arial"/>
                <w:iCs/>
                <w:szCs w:val="24"/>
              </w:rPr>
            </w:pPr>
            <w:r w:rsidRPr="00CC485F">
              <w:rPr>
                <w:rFonts w:ascii="Arial" w:hAnsi="Arial" w:cs="Arial"/>
                <w:iCs/>
                <w:szCs w:val="24"/>
              </w:rPr>
              <w:t xml:space="preserve">About this unit </w:t>
            </w:r>
          </w:p>
        </w:tc>
      </w:tr>
      <w:tr w:rsidR="00E4048E" w:rsidTr="006C4BDB">
        <w:trPr>
          <w:trHeight w:val="693"/>
        </w:trPr>
        <w:tc>
          <w:tcPr>
            <w:tcW w:w="10767" w:type="dxa"/>
            <w:shd w:val="clear" w:color="auto" w:fill="FFFFFF" w:themeFill="background1"/>
          </w:tcPr>
          <w:p w:rsidR="006C4BDB" w:rsidRDefault="006C4BDB" w:rsidP="006C4BDB">
            <w:r w:rsidRPr="006C4BDB">
              <w:rPr>
                <w:rFonts w:ascii="Arial" w:hAnsi="Arial" w:cs="Arial"/>
              </w:rPr>
              <w:t>This unit enables pupils to examine the status and role of the Qur’an.  The focus is on Taw</w:t>
            </w:r>
            <w:r w:rsidR="00DB67D3">
              <w:rPr>
                <w:rFonts w:ascii="Arial" w:hAnsi="Arial" w:cs="Arial"/>
              </w:rPr>
              <w:t>h</w:t>
            </w:r>
            <w:r w:rsidRPr="006C4BDB">
              <w:rPr>
                <w:rFonts w:ascii="Arial" w:hAnsi="Arial" w:cs="Arial"/>
              </w:rPr>
              <w:t xml:space="preserve">id, Iman, </w:t>
            </w:r>
            <w:proofErr w:type="spellStart"/>
            <w:r w:rsidRPr="006C4BDB">
              <w:rPr>
                <w:rFonts w:ascii="Arial" w:hAnsi="Arial" w:cs="Arial"/>
              </w:rPr>
              <w:t>Ibadah</w:t>
            </w:r>
            <w:proofErr w:type="spellEnd"/>
            <w:r w:rsidRPr="006C4BDB">
              <w:rPr>
                <w:rFonts w:ascii="Arial" w:hAnsi="Arial" w:cs="Arial"/>
              </w:rPr>
              <w:t xml:space="preserve"> and Akhlaq.  Opportunities are provided for pup</w:t>
            </w:r>
            <w:r>
              <w:rPr>
                <w:rFonts w:ascii="Arial" w:hAnsi="Arial" w:cs="Arial"/>
              </w:rPr>
              <w:t xml:space="preserve">ils to consider how the Qur’an </w:t>
            </w:r>
            <w:r w:rsidRPr="006C4BDB">
              <w:rPr>
                <w:rFonts w:ascii="Arial" w:hAnsi="Arial" w:cs="Arial"/>
              </w:rPr>
              <w:t>supports daily life.  Pupils are encourage</w:t>
            </w:r>
            <w:r>
              <w:rPr>
                <w:rFonts w:ascii="Arial" w:hAnsi="Arial" w:cs="Arial"/>
              </w:rPr>
              <w:t xml:space="preserve">d to make links with issues of </w:t>
            </w:r>
            <w:r w:rsidRPr="006C4BDB">
              <w:rPr>
                <w:rFonts w:ascii="Arial" w:hAnsi="Arial" w:cs="Arial"/>
              </w:rPr>
              <w:t>decision making and guidance In their lives</w:t>
            </w:r>
            <w:r>
              <w:t>.</w:t>
            </w:r>
          </w:p>
          <w:p w:rsidR="006C4BDB" w:rsidRPr="006C4BDB" w:rsidRDefault="006C4BDB" w:rsidP="006C4BDB">
            <w:pPr>
              <w:rPr>
                <w:rFonts w:ascii="Arial" w:hAnsi="Arial" w:cs="Arial"/>
              </w:rPr>
            </w:pPr>
            <w:r w:rsidRPr="006C4BDB">
              <w:rPr>
                <w:rFonts w:ascii="Arial" w:hAnsi="Arial" w:cs="Arial"/>
              </w:rPr>
              <w:t>Islam teaches that to be a Muslim you need to know, believe and follow all that is in Qur’an. In the Qu'ran, the Prophet Muhammed (pbuh) is repeatedly referred to as a model for all human conduct. The Sunnah (model practice) of the Prophet Muhammad (pbuh) is recorded in Hadith which reports his sayings and practice and, in doing so, transmits and preserves that. Thus, Muslims have two sources of guidance for their lives: the Quran which provides broad guidelines and basic principles and the Sunnah of the Prophet Muhammad (pbuh) which provides the details. Quran is AIlah's disclosure of His nature and His will and in the Prophet Muhammad’s (pbuh) response is a beautiful pattern for any one whose hope is Allah’ (Surah 33.21).</w:t>
            </w:r>
          </w:p>
          <w:p w:rsidR="006C4BDB" w:rsidRPr="006C4BDB" w:rsidRDefault="006C4BDB" w:rsidP="006C4BDB">
            <w:pPr>
              <w:rPr>
                <w:rFonts w:ascii="Arial" w:hAnsi="Arial" w:cs="Arial"/>
              </w:rPr>
            </w:pPr>
            <w:r w:rsidRPr="006C4BDB">
              <w:rPr>
                <w:rFonts w:ascii="Arial" w:hAnsi="Arial" w:cs="Arial"/>
              </w:rPr>
              <w:t>The exploration of religious traditions and of beliefs and values in this curriculum unit focuses on the origins, contents and status of Quran and on its centrality in Islam and draws attention to aspects of a Muslim way of life which express reverence and respect. The extent and detail of this unit recognises that pupils will make further exploration of Islam in Religious Education in Key Stage 3 where a wider and deeper exploration related to Quran will be possible.</w:t>
            </w:r>
          </w:p>
          <w:p w:rsidR="00E4048E" w:rsidRPr="00830637" w:rsidRDefault="006C4BDB" w:rsidP="002A2016">
            <w:pPr>
              <w:rPr>
                <w:rFonts w:ascii="Arial" w:hAnsi="Arial" w:cs="Arial"/>
              </w:rPr>
            </w:pPr>
            <w:r w:rsidRPr="006C4BDB">
              <w:rPr>
                <w:rFonts w:ascii="Arial" w:hAnsi="Arial" w:cs="Arial"/>
              </w:rPr>
              <w:t>This curriculum unit explores key ideas associated with the concept of revelation and provides opportunities for pupils to recognise and reflect on those in the context of their own experiences and the experiences of others and widens their considerations beyond that which is familiar and immediate to them.</w:t>
            </w:r>
          </w:p>
        </w:tc>
      </w:tr>
      <w:tr w:rsidR="00E4048E" w:rsidTr="006C4BDB">
        <w:trPr>
          <w:trHeight w:val="693"/>
        </w:trPr>
        <w:tc>
          <w:tcPr>
            <w:tcW w:w="10767" w:type="dxa"/>
            <w:shd w:val="clear" w:color="auto" w:fill="BFBFBF" w:themeFill="background1" w:themeFillShade="BF"/>
          </w:tcPr>
          <w:p w:rsidR="00DA4990" w:rsidRPr="00830637" w:rsidRDefault="00DA4990" w:rsidP="00830637">
            <w:pPr>
              <w:pStyle w:val="Heading1"/>
              <w:keepNext w:val="0"/>
              <w:tabs>
                <w:tab w:val="clear" w:pos="1260"/>
                <w:tab w:val="left" w:pos="900"/>
                <w:tab w:val="left" w:pos="7200"/>
              </w:tabs>
              <w:jc w:val="center"/>
              <w:rPr>
                <w:rFonts w:ascii="Arial" w:hAnsi="Arial" w:cs="Arial"/>
                <w:sz w:val="22"/>
                <w:szCs w:val="22"/>
              </w:rPr>
            </w:pPr>
            <w:r w:rsidRPr="00830637">
              <w:rPr>
                <w:rFonts w:ascii="Arial" w:hAnsi="Arial" w:cs="Arial"/>
                <w:sz w:val="22"/>
                <w:szCs w:val="22"/>
              </w:rPr>
              <w:t xml:space="preserve">Exploring </w:t>
            </w:r>
            <w:r w:rsidR="00E4048E" w:rsidRPr="00830637">
              <w:rPr>
                <w:rFonts w:ascii="Arial" w:hAnsi="Arial" w:cs="Arial"/>
                <w:sz w:val="22"/>
                <w:szCs w:val="22"/>
              </w:rPr>
              <w:t>Shared Human Experience</w:t>
            </w:r>
          </w:p>
          <w:p w:rsidR="00E4048E" w:rsidRPr="00830637" w:rsidRDefault="00F07C15" w:rsidP="00830637">
            <w:pPr>
              <w:pStyle w:val="Heading1"/>
              <w:keepNext w:val="0"/>
              <w:tabs>
                <w:tab w:val="clear" w:pos="1260"/>
                <w:tab w:val="left" w:pos="900"/>
                <w:tab w:val="left" w:pos="7200"/>
              </w:tabs>
              <w:jc w:val="center"/>
              <w:rPr>
                <w:rFonts w:ascii="Arial" w:hAnsi="Arial" w:cs="Arial"/>
                <w:sz w:val="22"/>
                <w:szCs w:val="22"/>
              </w:rPr>
            </w:pPr>
            <w:r w:rsidRPr="00830637">
              <w:rPr>
                <w:rFonts w:ascii="Arial" w:hAnsi="Arial" w:cs="Arial"/>
                <w:sz w:val="22"/>
                <w:szCs w:val="22"/>
              </w:rPr>
              <w:t>Possible Starting Points</w:t>
            </w:r>
          </w:p>
        </w:tc>
      </w:tr>
      <w:tr w:rsidR="00F07C15" w:rsidTr="006C4BDB">
        <w:trPr>
          <w:trHeight w:val="70"/>
        </w:trPr>
        <w:tc>
          <w:tcPr>
            <w:tcW w:w="10767" w:type="dxa"/>
            <w:shd w:val="clear" w:color="auto" w:fill="FFFFFF" w:themeFill="background1"/>
          </w:tcPr>
          <w:p w:rsidR="006C4BDB" w:rsidRPr="00DA4990" w:rsidRDefault="006C4BDB" w:rsidP="002A2016">
            <w:pPr>
              <w:rPr>
                <w:rFonts w:ascii="Arial" w:hAnsi="Arial" w:cs="Arial"/>
              </w:rPr>
            </w:pPr>
            <w:r>
              <w:rPr>
                <w:rFonts w:ascii="Arial" w:hAnsi="Arial" w:cs="Arial"/>
              </w:rPr>
              <w:t xml:space="preserve">Where do our school rules come from? What type of information texts do we use? Where can we find evidence about a person/ event/ place? What do words and actions show about a person's beliefs and values? What are our shared special books and why? </w:t>
            </w:r>
          </w:p>
        </w:tc>
      </w:tr>
      <w:tr w:rsidR="0070737F" w:rsidTr="006C4BDB">
        <w:trPr>
          <w:trHeight w:val="693"/>
        </w:trPr>
        <w:tc>
          <w:tcPr>
            <w:tcW w:w="10767" w:type="dxa"/>
            <w:shd w:val="clear" w:color="auto" w:fill="BFBFBF" w:themeFill="background1" w:themeFillShade="BF"/>
          </w:tcPr>
          <w:p w:rsidR="0070737F" w:rsidRDefault="00A35693" w:rsidP="005B526A">
            <w:pPr>
              <w:pStyle w:val="Heading2"/>
              <w:jc w:val="center"/>
            </w:pPr>
            <w:r>
              <w:rPr>
                <w:rFonts w:ascii="Arial" w:hAnsi="Arial" w:cs="Arial"/>
                <w:b/>
                <w:color w:val="auto"/>
                <w:sz w:val="24"/>
                <w:szCs w:val="24"/>
              </w:rPr>
              <w:t xml:space="preserve">Exploring Religious Traditions </w:t>
            </w:r>
          </w:p>
        </w:tc>
      </w:tr>
      <w:tr w:rsidR="0070737F" w:rsidTr="006C4BDB">
        <w:trPr>
          <w:trHeight w:val="693"/>
        </w:trPr>
        <w:tc>
          <w:tcPr>
            <w:tcW w:w="10767" w:type="dxa"/>
            <w:shd w:val="clear" w:color="auto" w:fill="FFFFFF" w:themeFill="background1"/>
          </w:tcPr>
          <w:p w:rsidR="006C4BDB" w:rsidRPr="006C4BDB" w:rsidRDefault="006C4BDB" w:rsidP="006C4BDB">
            <w:pPr>
              <w:rPr>
                <w:rFonts w:ascii="Arial" w:hAnsi="Arial" w:cs="Arial"/>
              </w:rPr>
            </w:pPr>
            <w:r w:rsidRPr="006C4BDB">
              <w:rPr>
                <w:rFonts w:ascii="Arial" w:hAnsi="Arial" w:cs="Arial"/>
              </w:rPr>
              <w:t xml:space="preserve"> POINTS OF FOCUS:</w:t>
            </w:r>
          </w:p>
          <w:p w:rsidR="006C4BDB" w:rsidRPr="006C4BDB" w:rsidRDefault="006C4BDB" w:rsidP="006C4BDB">
            <w:pPr>
              <w:rPr>
                <w:rFonts w:ascii="Arial" w:hAnsi="Arial" w:cs="Arial"/>
                <w:b/>
                <w:u w:val="single"/>
              </w:rPr>
            </w:pPr>
            <w:r w:rsidRPr="006C4BDB">
              <w:rPr>
                <w:rFonts w:ascii="Arial" w:hAnsi="Arial" w:cs="Arial"/>
                <w:b/>
                <w:u w:val="single"/>
              </w:rPr>
              <w:lastRenderedPageBreak/>
              <w:t>Qu'ran</w:t>
            </w:r>
          </w:p>
          <w:p w:rsidR="006C4BDB" w:rsidRPr="006C4BDB" w:rsidRDefault="006C4BDB" w:rsidP="006C4BDB">
            <w:pPr>
              <w:rPr>
                <w:rFonts w:ascii="Arial" w:hAnsi="Arial" w:cs="Arial"/>
              </w:rPr>
            </w:pPr>
            <w:r w:rsidRPr="006C4BDB">
              <w:rPr>
                <w:rFonts w:ascii="Arial" w:hAnsi="Arial" w:cs="Arial"/>
              </w:rPr>
              <w:t>The Arabic word Qu'ran: literally meaning a reading or recitation. The opening word of the first revelation to the Prophet Muhammad (pbuh) is the command to read’, understood in the sense of ‘proclaim’.</w:t>
            </w:r>
          </w:p>
          <w:p w:rsidR="006C4BDB" w:rsidRPr="006C4BDB" w:rsidRDefault="006C4BDB" w:rsidP="006C4BDB">
            <w:pPr>
              <w:rPr>
                <w:rFonts w:ascii="Arial" w:hAnsi="Arial" w:cs="Arial"/>
              </w:rPr>
            </w:pPr>
            <w:r w:rsidRPr="006C4BDB">
              <w:rPr>
                <w:rFonts w:ascii="Arial" w:hAnsi="Arial" w:cs="Arial"/>
              </w:rPr>
              <w:t>The name Qur’an is used in the book itself: the book also explains to whom, why and how it was revealed.</w:t>
            </w:r>
          </w:p>
          <w:p w:rsidR="006C4BDB" w:rsidRPr="006C4BDB" w:rsidRDefault="00906CF5" w:rsidP="006C4BDB">
            <w:pPr>
              <w:rPr>
                <w:rFonts w:ascii="Arial" w:hAnsi="Arial" w:cs="Arial"/>
              </w:rPr>
            </w:pPr>
            <w:r>
              <w:rPr>
                <w:rFonts w:ascii="Arial" w:hAnsi="Arial" w:cs="Arial"/>
              </w:rPr>
              <w:t>Qur'</w:t>
            </w:r>
            <w:r w:rsidR="006C4BDB" w:rsidRPr="006C4BDB">
              <w:rPr>
                <w:rFonts w:ascii="Arial" w:hAnsi="Arial" w:cs="Arial"/>
              </w:rPr>
              <w:t>an is written in Arabic: Muslims believe that Arabic is the language of Allah because Qur’an was revealed in it. A translation is not regarded as ‘the Qur’an’. Muslims learn to read the Qur’an in Arabic even though they may not understand it. In England it is becoming more common for there to be Arabic and English side by side.</w:t>
            </w:r>
          </w:p>
          <w:p w:rsidR="006C4BDB" w:rsidRPr="006C4BDB" w:rsidRDefault="006C4BDB" w:rsidP="006C4BDB">
            <w:pPr>
              <w:rPr>
                <w:rFonts w:ascii="Arial" w:hAnsi="Arial" w:cs="Arial"/>
              </w:rPr>
            </w:pPr>
            <w:r w:rsidRPr="006C4BDB">
              <w:rPr>
                <w:rFonts w:ascii="Arial" w:hAnsi="Arial" w:cs="Arial"/>
              </w:rPr>
              <w:t>Its contents: the nature of Allah, the will</w:t>
            </w:r>
            <w:r>
              <w:rPr>
                <w:rFonts w:ascii="Arial" w:hAnsi="Arial" w:cs="Arial"/>
              </w:rPr>
              <w:t xml:space="preserve"> </w:t>
            </w:r>
            <w:r w:rsidRPr="006C4BDB">
              <w:rPr>
                <w:rFonts w:ascii="Arial" w:hAnsi="Arial" w:cs="Arial"/>
              </w:rPr>
              <w:t>of Allah, details of religious practice and principles of behaviour. Parts also refer to the Prophet Muhammad (pbuh) and to other prophets and messengers of Allah.</w:t>
            </w:r>
          </w:p>
          <w:p w:rsidR="006C4BDB" w:rsidRDefault="006C4BDB" w:rsidP="006C4BDB">
            <w:pPr>
              <w:rPr>
                <w:rFonts w:ascii="Arial" w:hAnsi="Arial" w:cs="Arial"/>
              </w:rPr>
            </w:pPr>
            <w:r w:rsidRPr="006C4BDB">
              <w:rPr>
                <w:rFonts w:ascii="Arial" w:hAnsi="Arial" w:cs="Arial"/>
              </w:rPr>
              <w:t xml:space="preserve">Its organisation: surahs - chapters; ayats - portions; . . . Qur’anic references - 22.4 meaning surah 22, ayat 4. Each surah has a </w:t>
            </w:r>
            <w:r w:rsidR="00906CF5" w:rsidRPr="006C4BDB">
              <w:rPr>
                <w:rFonts w:ascii="Arial" w:hAnsi="Arial" w:cs="Arial"/>
              </w:rPr>
              <w:t>name .</w:t>
            </w:r>
            <w:r w:rsidRPr="006C4BDB">
              <w:rPr>
                <w:rFonts w:ascii="Arial" w:hAnsi="Arial" w:cs="Arial"/>
              </w:rPr>
              <w:t xml:space="preserve"> . . for example, Al Fatihah - The Opening. Other divisions help Muslims to read the Qur’an over a period of time</w:t>
            </w:r>
            <w:r w:rsidR="00906CF5" w:rsidRPr="006C4BDB">
              <w:rPr>
                <w:rFonts w:ascii="Arial" w:hAnsi="Arial" w:cs="Arial"/>
              </w:rPr>
              <w:t xml:space="preserve">.... </w:t>
            </w:r>
            <w:r w:rsidRPr="006C4BDB">
              <w:rPr>
                <w:rFonts w:ascii="Arial" w:hAnsi="Arial" w:cs="Arial"/>
              </w:rPr>
              <w:t xml:space="preserve">for example, a </w:t>
            </w:r>
            <w:proofErr w:type="spellStart"/>
            <w:r w:rsidRPr="006C4BDB">
              <w:rPr>
                <w:rFonts w:ascii="Arial" w:hAnsi="Arial" w:cs="Arial"/>
              </w:rPr>
              <w:t>juz</w:t>
            </w:r>
            <w:proofErr w:type="spellEnd"/>
            <w:r w:rsidRPr="006C4BDB">
              <w:rPr>
                <w:rFonts w:ascii="Arial" w:hAnsi="Arial" w:cs="Arial"/>
              </w:rPr>
              <w:t xml:space="preserve">’ is a portion which equals one thirtieth of the Qur’an . . . a manzil is one of seven parts making it easy to recite over the period of one week. </w:t>
            </w:r>
          </w:p>
          <w:p w:rsidR="006C4BDB" w:rsidRPr="006C4BDB" w:rsidRDefault="006C4BDB" w:rsidP="006C4BDB">
            <w:pPr>
              <w:rPr>
                <w:rFonts w:ascii="Arial" w:hAnsi="Arial" w:cs="Arial"/>
              </w:rPr>
            </w:pPr>
            <w:r w:rsidRPr="006C4BDB">
              <w:rPr>
                <w:rFonts w:ascii="Arial" w:hAnsi="Arial" w:cs="Arial"/>
              </w:rPr>
              <w:t xml:space="preserve">The inclusion in the five daily prayers of passages from Qur’an, make it the most widely and frequently read book in the world. </w:t>
            </w:r>
          </w:p>
          <w:p w:rsidR="006C4BDB" w:rsidRPr="006C4BDB" w:rsidRDefault="006C4BDB" w:rsidP="006C4BDB">
            <w:pPr>
              <w:rPr>
                <w:rFonts w:ascii="Arial" w:hAnsi="Arial" w:cs="Arial"/>
              </w:rPr>
            </w:pPr>
            <w:r w:rsidRPr="006C4BDB">
              <w:rPr>
                <w:rFonts w:ascii="Arial" w:hAnsi="Arial" w:cs="Arial"/>
              </w:rPr>
              <w:t>Calligra</w:t>
            </w:r>
            <w:r>
              <w:rPr>
                <w:rFonts w:ascii="Arial" w:hAnsi="Arial" w:cs="Arial"/>
              </w:rPr>
              <w:t xml:space="preserve">phy: master calligraphers were </w:t>
            </w:r>
            <w:r w:rsidRPr="006C4BDB">
              <w:rPr>
                <w:rFonts w:ascii="Arial" w:hAnsi="Arial" w:cs="Arial"/>
              </w:rPr>
              <w:t>deeply religious people not just scribes. Styles of handwriting were developed to present words of Qur’an in the best possible way. At first there was no colourful artwork on the text. Later artwork on special Qur’ans is of designs and motifs which ‘lead’ into the opening letter or form a background to the text. They are not pictures and are not to detract from the words. Qur’anic texts lettered in the shape of intricate designs can b</w:t>
            </w:r>
            <w:r>
              <w:rPr>
                <w:rFonts w:ascii="Arial" w:hAnsi="Arial" w:cs="Arial"/>
              </w:rPr>
              <w:t xml:space="preserve">e seen on </w:t>
            </w:r>
            <w:r w:rsidRPr="006C4BDB">
              <w:rPr>
                <w:rFonts w:ascii="Arial" w:hAnsi="Arial" w:cs="Arial"/>
              </w:rPr>
              <w:t>buildings, ornaments, wall carpets and embroidery.</w:t>
            </w:r>
          </w:p>
          <w:p w:rsidR="006C4BDB" w:rsidRPr="006C4BDB" w:rsidRDefault="006C4BDB" w:rsidP="006C4BDB">
            <w:pPr>
              <w:rPr>
                <w:rFonts w:ascii="Arial" w:hAnsi="Arial" w:cs="Arial"/>
                <w:b/>
                <w:u w:val="single"/>
              </w:rPr>
            </w:pPr>
            <w:r w:rsidRPr="006C4BDB">
              <w:rPr>
                <w:rFonts w:ascii="Arial" w:hAnsi="Arial" w:cs="Arial"/>
                <w:b/>
                <w:u w:val="single"/>
              </w:rPr>
              <w:t>Revelation of Qu'ran</w:t>
            </w:r>
          </w:p>
          <w:p w:rsidR="006C4BDB" w:rsidRPr="006C4BDB" w:rsidRDefault="006C4BDB" w:rsidP="006C4BDB">
            <w:pPr>
              <w:rPr>
                <w:rFonts w:ascii="Arial" w:hAnsi="Arial" w:cs="Arial"/>
              </w:rPr>
            </w:pPr>
            <w:r>
              <w:rPr>
                <w:rFonts w:ascii="Arial" w:hAnsi="Arial" w:cs="Arial"/>
              </w:rPr>
              <w:t>H</w:t>
            </w:r>
            <w:r w:rsidRPr="006C4BDB">
              <w:rPr>
                <w:rFonts w:ascii="Arial" w:hAnsi="Arial" w:cs="Arial"/>
              </w:rPr>
              <w:t>ow the Qu'ran was revealed to the prophet Muhammed (pbuh).</w:t>
            </w:r>
          </w:p>
          <w:p w:rsidR="006C4BDB" w:rsidRPr="006C4BDB" w:rsidRDefault="006C4BDB" w:rsidP="006C4BDB">
            <w:pPr>
              <w:rPr>
                <w:rFonts w:ascii="Arial" w:hAnsi="Arial" w:cs="Arial"/>
              </w:rPr>
            </w:pPr>
            <w:r w:rsidRPr="006C4BDB">
              <w:rPr>
                <w:rFonts w:ascii="Arial" w:hAnsi="Arial" w:cs="Arial"/>
              </w:rPr>
              <w:t>Lailat al-Qadr (Night of Power) occurs towards the end of Ramadan, the ninth month in the Mu</w:t>
            </w:r>
            <w:r>
              <w:rPr>
                <w:rFonts w:ascii="Arial" w:hAnsi="Arial" w:cs="Arial"/>
              </w:rPr>
              <w:t>s</w:t>
            </w:r>
            <w:r w:rsidRPr="006C4BDB">
              <w:rPr>
                <w:rFonts w:ascii="Arial" w:hAnsi="Arial" w:cs="Arial"/>
              </w:rPr>
              <w:t>lim calendar. On this night, Muslims recall the first occasion on which Gabriel revealed Allah's message to the Prophet Muhammed (pbuh).</w:t>
            </w:r>
          </w:p>
          <w:p w:rsidR="006C4BDB" w:rsidRPr="006C4BDB" w:rsidRDefault="006C4BDB" w:rsidP="006C4BDB">
            <w:pPr>
              <w:rPr>
                <w:rFonts w:ascii="Arial" w:hAnsi="Arial" w:cs="Arial"/>
              </w:rPr>
            </w:pPr>
            <w:r w:rsidRPr="006C4BDB">
              <w:rPr>
                <w:rFonts w:ascii="Arial" w:hAnsi="Arial" w:cs="Arial"/>
              </w:rPr>
              <w:t>Prophet Muhammad (pbuh) – the Messenger of Allah</w:t>
            </w:r>
          </w:p>
          <w:p w:rsidR="00906CF5" w:rsidRDefault="006C4BDB" w:rsidP="006C4BDB">
            <w:pPr>
              <w:rPr>
                <w:rFonts w:ascii="Arial" w:hAnsi="Arial" w:cs="Arial"/>
              </w:rPr>
            </w:pPr>
            <w:r w:rsidRPr="006C4BDB">
              <w:rPr>
                <w:rFonts w:ascii="Arial" w:hAnsi="Arial" w:cs="Arial"/>
              </w:rPr>
              <w:t>Although he was an intelligent man, Muhammad (pbuh) could not read or write and the word of Allah was given as a ‘dictation’ which he could learn by heart. Muhammad (pbuh), was told to ‘proclaim’ or, as is more com</w:t>
            </w:r>
            <w:r w:rsidR="00906CF5">
              <w:rPr>
                <w:rFonts w:ascii="Arial" w:hAnsi="Arial" w:cs="Arial"/>
              </w:rPr>
              <w:t xml:space="preserve">monly translated, to ‘recite’. </w:t>
            </w:r>
          </w:p>
          <w:p w:rsidR="006C4BDB" w:rsidRPr="00906CF5" w:rsidRDefault="006C4BDB" w:rsidP="006C4BDB">
            <w:pPr>
              <w:rPr>
                <w:rFonts w:ascii="Arial" w:hAnsi="Arial" w:cs="Arial"/>
                <w:b/>
                <w:u w:val="single"/>
              </w:rPr>
            </w:pPr>
            <w:r w:rsidRPr="00906CF5">
              <w:rPr>
                <w:rFonts w:ascii="Arial" w:hAnsi="Arial" w:cs="Arial"/>
                <w:b/>
                <w:u w:val="single"/>
              </w:rPr>
              <w:t>Messengers and prophet</w:t>
            </w:r>
            <w:r w:rsidR="00906CF5" w:rsidRPr="00906CF5">
              <w:rPr>
                <w:rFonts w:ascii="Arial" w:hAnsi="Arial" w:cs="Arial"/>
                <w:b/>
                <w:u w:val="single"/>
              </w:rPr>
              <w:t xml:space="preserve"> </w:t>
            </w:r>
            <w:r w:rsidRPr="00906CF5">
              <w:rPr>
                <w:rFonts w:ascii="Arial" w:hAnsi="Arial" w:cs="Arial"/>
                <w:b/>
                <w:u w:val="single"/>
              </w:rPr>
              <w:t>hood.</w:t>
            </w:r>
          </w:p>
          <w:p w:rsidR="006C4BDB" w:rsidRPr="006C4BDB" w:rsidRDefault="006C4BDB" w:rsidP="006C4BDB">
            <w:pPr>
              <w:rPr>
                <w:rFonts w:ascii="Arial" w:hAnsi="Arial" w:cs="Arial"/>
              </w:rPr>
            </w:pPr>
            <w:r w:rsidRPr="006C4BDB">
              <w:rPr>
                <w:rFonts w:ascii="Arial" w:hAnsi="Arial" w:cs="Arial"/>
              </w:rPr>
              <w:t xml:space="preserve">The role of the Prophet Muhammad (pbuh) in receiving the revelation. </w:t>
            </w:r>
          </w:p>
          <w:p w:rsidR="006C4BDB" w:rsidRPr="006C4BDB" w:rsidRDefault="006C4BDB" w:rsidP="006C4BDB">
            <w:pPr>
              <w:rPr>
                <w:rFonts w:ascii="Arial" w:hAnsi="Arial" w:cs="Arial"/>
              </w:rPr>
            </w:pPr>
            <w:r w:rsidRPr="006C4BDB">
              <w:rPr>
                <w:rFonts w:ascii="Arial" w:hAnsi="Arial" w:cs="Arial"/>
              </w:rPr>
              <w:t>Muslims and the Qur’an</w:t>
            </w:r>
          </w:p>
          <w:p w:rsidR="006C4BDB" w:rsidRPr="006C4BDB" w:rsidRDefault="006C4BDB" w:rsidP="006C4BDB">
            <w:pPr>
              <w:rPr>
                <w:rFonts w:ascii="Arial" w:hAnsi="Arial" w:cs="Arial"/>
              </w:rPr>
            </w:pPr>
            <w:r w:rsidRPr="006C4BDB">
              <w:rPr>
                <w:rFonts w:ascii="Arial" w:hAnsi="Arial" w:cs="Arial"/>
              </w:rPr>
              <w:t>The Book: how it is used; how it is treated:</w:t>
            </w:r>
          </w:p>
          <w:p w:rsidR="006C4BDB" w:rsidRPr="006C4BDB" w:rsidRDefault="006C4BDB" w:rsidP="006C4BDB">
            <w:pPr>
              <w:pStyle w:val="ListParagraph"/>
              <w:numPr>
                <w:ilvl w:val="0"/>
                <w:numId w:val="12"/>
              </w:numPr>
              <w:spacing w:after="160" w:line="259" w:lineRule="auto"/>
              <w:jc w:val="left"/>
              <w:rPr>
                <w:sz w:val="22"/>
              </w:rPr>
            </w:pPr>
            <w:r w:rsidRPr="006C4BDB">
              <w:rPr>
                <w:sz w:val="22"/>
              </w:rPr>
              <w:t>reading Qur’an as part of a daily pattern;</w:t>
            </w:r>
          </w:p>
          <w:p w:rsidR="006C4BDB" w:rsidRPr="006C4BDB" w:rsidRDefault="006C4BDB" w:rsidP="006C4BDB">
            <w:pPr>
              <w:pStyle w:val="ListParagraph"/>
              <w:numPr>
                <w:ilvl w:val="0"/>
                <w:numId w:val="12"/>
              </w:numPr>
              <w:spacing w:after="160" w:line="259" w:lineRule="auto"/>
              <w:jc w:val="left"/>
              <w:rPr>
                <w:sz w:val="22"/>
              </w:rPr>
            </w:pPr>
            <w:r w:rsidRPr="006C4BDB">
              <w:rPr>
                <w:sz w:val="22"/>
              </w:rPr>
              <w:t>ritual cleanliness as a state in which to read Qur’an;</w:t>
            </w:r>
          </w:p>
          <w:p w:rsidR="006C4BDB" w:rsidRPr="006C4BDB" w:rsidRDefault="006C4BDB" w:rsidP="006C4BDB">
            <w:pPr>
              <w:pStyle w:val="ListParagraph"/>
              <w:numPr>
                <w:ilvl w:val="0"/>
                <w:numId w:val="12"/>
              </w:numPr>
              <w:spacing w:after="160" w:line="259" w:lineRule="auto"/>
              <w:jc w:val="left"/>
              <w:rPr>
                <w:sz w:val="22"/>
              </w:rPr>
            </w:pPr>
            <w:r w:rsidRPr="006C4BDB">
              <w:rPr>
                <w:sz w:val="22"/>
              </w:rPr>
              <w:t>standing or sitting in a clean place;</w:t>
            </w:r>
          </w:p>
          <w:p w:rsidR="006C4BDB" w:rsidRPr="006C4BDB" w:rsidRDefault="006C4BDB" w:rsidP="006C4BDB">
            <w:pPr>
              <w:pStyle w:val="ListParagraph"/>
              <w:numPr>
                <w:ilvl w:val="0"/>
                <w:numId w:val="12"/>
              </w:numPr>
              <w:spacing w:after="160" w:line="259" w:lineRule="auto"/>
              <w:jc w:val="left"/>
              <w:rPr>
                <w:sz w:val="22"/>
              </w:rPr>
            </w:pPr>
            <w:r w:rsidRPr="006C4BDB">
              <w:rPr>
                <w:sz w:val="22"/>
              </w:rPr>
              <w:t>raising the Qur’an from the ground when reading from the Qur’an;</w:t>
            </w:r>
          </w:p>
          <w:p w:rsidR="006C4BDB" w:rsidRPr="006C4BDB" w:rsidRDefault="006C4BDB" w:rsidP="006C4BDB">
            <w:pPr>
              <w:pStyle w:val="ListParagraph"/>
              <w:numPr>
                <w:ilvl w:val="0"/>
                <w:numId w:val="12"/>
              </w:numPr>
              <w:spacing w:after="160" w:line="259" w:lineRule="auto"/>
              <w:jc w:val="left"/>
              <w:rPr>
                <w:sz w:val="22"/>
              </w:rPr>
            </w:pPr>
            <w:r w:rsidRPr="006C4BDB">
              <w:rPr>
                <w:sz w:val="22"/>
              </w:rPr>
              <w:t>wearing a head covering when reading from Quran;</w:t>
            </w:r>
          </w:p>
          <w:p w:rsidR="006C4BDB" w:rsidRPr="006C4BDB" w:rsidRDefault="006C4BDB" w:rsidP="006C4BDB">
            <w:pPr>
              <w:pStyle w:val="ListParagraph"/>
              <w:numPr>
                <w:ilvl w:val="0"/>
                <w:numId w:val="12"/>
              </w:numPr>
              <w:spacing w:after="160" w:line="259" w:lineRule="auto"/>
              <w:jc w:val="left"/>
              <w:rPr>
                <w:sz w:val="22"/>
              </w:rPr>
            </w:pPr>
            <w:r w:rsidRPr="006C4BDB">
              <w:rPr>
                <w:sz w:val="22"/>
              </w:rPr>
              <w:t>when reading Qur’an, food and drink are not taken and casual talk does not occur;</w:t>
            </w:r>
          </w:p>
          <w:p w:rsidR="006C4BDB" w:rsidRPr="006C4BDB" w:rsidRDefault="00906CF5" w:rsidP="006C4BDB">
            <w:pPr>
              <w:pStyle w:val="ListParagraph"/>
              <w:numPr>
                <w:ilvl w:val="0"/>
                <w:numId w:val="12"/>
              </w:numPr>
              <w:spacing w:after="160" w:line="259" w:lineRule="auto"/>
              <w:jc w:val="left"/>
              <w:rPr>
                <w:sz w:val="22"/>
              </w:rPr>
            </w:pPr>
            <w:r w:rsidRPr="006C4BDB">
              <w:rPr>
                <w:sz w:val="22"/>
              </w:rPr>
              <w:t>Storing</w:t>
            </w:r>
            <w:r w:rsidR="006C4BDB" w:rsidRPr="006C4BDB">
              <w:rPr>
                <w:sz w:val="22"/>
              </w:rPr>
              <w:t xml:space="preserve"> the Qu'ran high above all else and wrapped.</w:t>
            </w:r>
          </w:p>
          <w:p w:rsidR="006C4BDB" w:rsidRPr="006C4BDB" w:rsidRDefault="006C4BDB" w:rsidP="006C4BDB">
            <w:pPr>
              <w:rPr>
                <w:rFonts w:ascii="Arial" w:hAnsi="Arial" w:cs="Arial"/>
              </w:rPr>
            </w:pPr>
            <w:r w:rsidRPr="006C4BDB">
              <w:rPr>
                <w:rFonts w:ascii="Arial" w:hAnsi="Arial" w:cs="Arial"/>
              </w:rPr>
              <w:t xml:space="preserve">Learning to read and recite Qur’an: memorisation and learning by rote to a rhythm which makes the Arabic more </w:t>
            </w:r>
            <w:r w:rsidR="00906CF5">
              <w:rPr>
                <w:rFonts w:ascii="Arial" w:hAnsi="Arial" w:cs="Arial"/>
              </w:rPr>
              <w:t>easily</w:t>
            </w:r>
            <w:r w:rsidRPr="006C4BDB">
              <w:rPr>
                <w:rFonts w:ascii="Arial" w:hAnsi="Arial" w:cs="Arial"/>
              </w:rPr>
              <w:t xml:space="preserve"> </w:t>
            </w:r>
            <w:r w:rsidR="00906CF5">
              <w:rPr>
                <w:rFonts w:ascii="Arial" w:hAnsi="Arial" w:cs="Arial"/>
              </w:rPr>
              <w:t>rem</w:t>
            </w:r>
            <w:r w:rsidRPr="006C4BDB">
              <w:rPr>
                <w:rFonts w:ascii="Arial" w:hAnsi="Arial" w:cs="Arial"/>
              </w:rPr>
              <w:t>embered even if it is not understood.</w:t>
            </w:r>
          </w:p>
          <w:p w:rsidR="006C4BDB" w:rsidRPr="006C4BDB" w:rsidRDefault="006C4BDB" w:rsidP="006C4BDB">
            <w:pPr>
              <w:rPr>
                <w:rFonts w:ascii="Arial" w:hAnsi="Arial" w:cs="Arial"/>
              </w:rPr>
            </w:pPr>
            <w:r w:rsidRPr="006C4BDB">
              <w:rPr>
                <w:rFonts w:ascii="Arial" w:hAnsi="Arial" w:cs="Arial"/>
              </w:rPr>
              <w:lastRenderedPageBreak/>
              <w:t>Madrasah - meaning college or school and coming from an Arabic word meaning study; and in Britain, usually incorporated into Mosques. The word is used for adult study groups but is commonly used to refer to the late afternoon and early evening classes attended by Muslim children from around the age of four or five. The children are taught to recite Qur’an, study Hadith to learn the teachings and practices of the Prophet Muhammad (pbuh) and are instructed in religious practice.</w:t>
            </w:r>
          </w:p>
          <w:p w:rsidR="006C4BDB" w:rsidRPr="006C4BDB" w:rsidRDefault="006C4BDB" w:rsidP="006C4BDB">
            <w:pPr>
              <w:rPr>
                <w:rFonts w:ascii="Arial" w:hAnsi="Arial" w:cs="Arial"/>
              </w:rPr>
            </w:pPr>
            <w:r w:rsidRPr="006C4BDB">
              <w:rPr>
                <w:rFonts w:ascii="Arial" w:hAnsi="Arial" w:cs="Arial"/>
              </w:rPr>
              <w:t>Reading Qu'ran in the home: the frequency of this family practice varies and is influenced by the age of the children, the knowledge of the parents, especially the mother, and the depth of religious commitment. From an early age Muslim children are to hear Quran, be taught to recite it and learn something of its meaning.</w:t>
            </w:r>
          </w:p>
          <w:p w:rsidR="00906CF5" w:rsidRDefault="006C4BDB" w:rsidP="006C4BDB">
            <w:pPr>
              <w:rPr>
                <w:rFonts w:ascii="Arial" w:hAnsi="Arial" w:cs="Arial"/>
                <w:b/>
                <w:u w:val="single"/>
              </w:rPr>
            </w:pPr>
            <w:r w:rsidRPr="00906CF5">
              <w:rPr>
                <w:rFonts w:ascii="Arial" w:hAnsi="Arial" w:cs="Arial"/>
                <w:b/>
                <w:u w:val="single"/>
              </w:rPr>
              <w:t>Sunnah</w:t>
            </w:r>
          </w:p>
          <w:p w:rsidR="006C4BDB" w:rsidRPr="00906CF5" w:rsidRDefault="006C4BDB" w:rsidP="006C4BDB">
            <w:pPr>
              <w:rPr>
                <w:rFonts w:ascii="Arial" w:hAnsi="Arial" w:cs="Arial"/>
                <w:b/>
                <w:u w:val="single"/>
              </w:rPr>
            </w:pPr>
            <w:r w:rsidRPr="006C4BDB">
              <w:rPr>
                <w:rFonts w:ascii="Arial" w:hAnsi="Arial" w:cs="Arial"/>
              </w:rPr>
              <w:t xml:space="preserve"> Hadith: sayings, reports and accounts of the Prophet Muhammad (pbuh) as recounted by his household and companions.</w:t>
            </w:r>
          </w:p>
          <w:p w:rsidR="006C4BDB" w:rsidRPr="006C4BDB" w:rsidRDefault="006C4BDB" w:rsidP="006C4BDB">
            <w:pPr>
              <w:rPr>
                <w:rFonts w:ascii="Arial" w:hAnsi="Arial" w:cs="Arial"/>
              </w:rPr>
            </w:pPr>
            <w:r w:rsidRPr="006C4BDB">
              <w:rPr>
                <w:rFonts w:ascii="Arial" w:hAnsi="Arial" w:cs="Arial"/>
              </w:rPr>
              <w:t>The truth and accuracy of the records: named after the collectors.</w:t>
            </w:r>
          </w:p>
          <w:p w:rsidR="006C4BDB" w:rsidRPr="006C4BDB" w:rsidRDefault="006C4BDB" w:rsidP="006C4BDB">
            <w:pPr>
              <w:rPr>
                <w:rFonts w:ascii="Arial" w:hAnsi="Arial" w:cs="Arial"/>
              </w:rPr>
            </w:pPr>
            <w:r w:rsidRPr="006C4BDB">
              <w:rPr>
                <w:rFonts w:ascii="Arial" w:hAnsi="Arial" w:cs="Arial"/>
              </w:rPr>
              <w:t>The scope of Hadith - covers matters of faith, formal worship and all aspects of life, both private and public.</w:t>
            </w:r>
          </w:p>
          <w:p w:rsidR="0070737F" w:rsidRPr="006C4BDB" w:rsidRDefault="006C4BDB" w:rsidP="00BB441E">
            <w:pPr>
              <w:rPr>
                <w:rFonts w:ascii="Arial" w:hAnsi="Arial" w:cs="Arial"/>
              </w:rPr>
            </w:pPr>
            <w:r w:rsidRPr="006C4BDB">
              <w:rPr>
                <w:rFonts w:ascii="Arial" w:hAnsi="Arial" w:cs="Arial"/>
              </w:rPr>
              <w:t>Sunnah is not equal to the Qu'ran.</w:t>
            </w:r>
          </w:p>
        </w:tc>
      </w:tr>
      <w:tr w:rsidR="0070737F" w:rsidTr="006C4BDB">
        <w:trPr>
          <w:trHeight w:val="693"/>
        </w:trPr>
        <w:tc>
          <w:tcPr>
            <w:tcW w:w="10767" w:type="dxa"/>
            <w:shd w:val="clear" w:color="auto" w:fill="BFBFBF" w:themeFill="background1" w:themeFillShade="BF"/>
          </w:tcPr>
          <w:p w:rsidR="001C07B5" w:rsidRPr="006C4BDB" w:rsidRDefault="00A35693" w:rsidP="005B526A">
            <w:pPr>
              <w:pStyle w:val="Heading2"/>
              <w:keepNext w:val="0"/>
              <w:keepLines w:val="0"/>
              <w:jc w:val="center"/>
              <w:rPr>
                <w:rFonts w:ascii="Arial" w:hAnsi="Arial" w:cs="Arial"/>
                <w:b/>
                <w:color w:val="auto"/>
                <w:sz w:val="22"/>
                <w:szCs w:val="22"/>
              </w:rPr>
            </w:pPr>
            <w:r w:rsidRPr="006C4BDB">
              <w:rPr>
                <w:rFonts w:ascii="Arial" w:hAnsi="Arial" w:cs="Arial"/>
                <w:b/>
                <w:color w:val="auto"/>
                <w:sz w:val="22"/>
                <w:szCs w:val="22"/>
              </w:rPr>
              <w:lastRenderedPageBreak/>
              <w:t xml:space="preserve">Exploring beliefs and Values </w:t>
            </w:r>
          </w:p>
          <w:p w:rsidR="0070737F" w:rsidRPr="006C4BDB" w:rsidRDefault="0070737F" w:rsidP="005B526A">
            <w:pPr>
              <w:pStyle w:val="Heading2"/>
              <w:keepNext w:val="0"/>
              <w:keepLines w:val="0"/>
              <w:jc w:val="center"/>
              <w:rPr>
                <w:rFonts w:ascii="Arial" w:hAnsi="Arial" w:cs="Arial"/>
                <w:sz w:val="22"/>
                <w:szCs w:val="22"/>
              </w:rPr>
            </w:pPr>
          </w:p>
        </w:tc>
      </w:tr>
      <w:tr w:rsidR="0070737F" w:rsidTr="006C4BDB">
        <w:tc>
          <w:tcPr>
            <w:tcW w:w="10767" w:type="dxa"/>
            <w:shd w:val="clear" w:color="auto" w:fill="FFFFFF" w:themeFill="background1"/>
          </w:tcPr>
          <w:p w:rsidR="00906CF5" w:rsidRPr="00906CF5" w:rsidRDefault="00906CF5" w:rsidP="00906CF5">
            <w:pPr>
              <w:rPr>
                <w:rFonts w:ascii="Arial" w:hAnsi="Arial" w:cs="Arial"/>
                <w:b/>
              </w:rPr>
            </w:pPr>
            <w:r w:rsidRPr="00906CF5">
              <w:rPr>
                <w:rFonts w:ascii="Arial" w:hAnsi="Arial" w:cs="Arial"/>
                <w:b/>
              </w:rPr>
              <w:t>Allah</w:t>
            </w:r>
          </w:p>
          <w:p w:rsidR="00906CF5" w:rsidRPr="00906CF5" w:rsidRDefault="00906CF5" w:rsidP="00906CF5">
            <w:pPr>
              <w:rPr>
                <w:rFonts w:ascii="Arial" w:hAnsi="Arial" w:cs="Arial"/>
              </w:rPr>
            </w:pPr>
            <w:r w:rsidRPr="00906CF5">
              <w:rPr>
                <w:rFonts w:ascii="Arial" w:hAnsi="Arial" w:cs="Arial"/>
              </w:rPr>
              <w:t>Allah’s fulfilment of promises of guidance: the last of the revealed books of Allah.</w:t>
            </w:r>
          </w:p>
          <w:p w:rsidR="00906CF5" w:rsidRPr="00906CF5" w:rsidRDefault="00906CF5" w:rsidP="00906CF5">
            <w:pPr>
              <w:rPr>
                <w:rFonts w:ascii="Arial" w:hAnsi="Arial" w:cs="Arial"/>
              </w:rPr>
            </w:pPr>
            <w:r w:rsidRPr="00906CF5">
              <w:rPr>
                <w:rFonts w:ascii="Arial" w:hAnsi="Arial" w:cs="Arial"/>
              </w:rPr>
              <w:t>It was Allah’s will to reveal His nature: Muslims approach the Qur’an in a spirit of humility and dependence.</w:t>
            </w:r>
          </w:p>
          <w:p w:rsidR="00906CF5" w:rsidRPr="00906CF5" w:rsidRDefault="00906CF5" w:rsidP="00906CF5">
            <w:pPr>
              <w:rPr>
                <w:rFonts w:ascii="Arial" w:hAnsi="Arial" w:cs="Arial"/>
              </w:rPr>
            </w:pPr>
            <w:r w:rsidRPr="00906CF5">
              <w:rPr>
                <w:rFonts w:ascii="Arial" w:hAnsi="Arial" w:cs="Arial"/>
              </w:rPr>
              <w:t>The Qur’an is Revelation of Allah the Creator, of the world as it is, of the world as Allah wills it.</w:t>
            </w:r>
          </w:p>
          <w:p w:rsidR="00906CF5" w:rsidRPr="00906CF5" w:rsidRDefault="00906CF5" w:rsidP="00906CF5">
            <w:pPr>
              <w:rPr>
                <w:rFonts w:ascii="Arial" w:hAnsi="Arial" w:cs="Arial"/>
              </w:rPr>
            </w:pPr>
            <w:r w:rsidRPr="00906CF5">
              <w:rPr>
                <w:rFonts w:ascii="Arial" w:hAnsi="Arial" w:cs="Arial"/>
              </w:rPr>
              <w:t>The qualities of</w:t>
            </w:r>
            <w:r>
              <w:rPr>
                <w:rFonts w:ascii="Arial" w:hAnsi="Arial" w:cs="Arial"/>
              </w:rPr>
              <w:t xml:space="preserve"> </w:t>
            </w:r>
            <w:r w:rsidRPr="00906CF5">
              <w:rPr>
                <w:rFonts w:ascii="Arial" w:hAnsi="Arial" w:cs="Arial"/>
              </w:rPr>
              <w:t>Allah are revealed in the Ninety-nine Beauti</w:t>
            </w:r>
            <w:r>
              <w:rPr>
                <w:rFonts w:ascii="Arial" w:hAnsi="Arial" w:cs="Arial"/>
              </w:rPr>
              <w:t>ful Names: There is no god but G</w:t>
            </w:r>
            <w:r w:rsidRPr="00906CF5">
              <w:rPr>
                <w:rFonts w:ascii="Arial" w:hAnsi="Arial" w:cs="Arial"/>
              </w:rPr>
              <w:t>od who has the Beautiful Names’. Qur1an: Surah 20.8. The names (characteristics) are found in the Qur’an in passages such as Surah 59.22-24, and are recited by Muslims as they meditate on the nature of Allah. Names such as…The Compassionate; the Just, The Peace, The Faithful, The Truth, He who is Firm, He who Pardons, The Kindly One.</w:t>
            </w:r>
          </w:p>
          <w:p w:rsidR="00906CF5" w:rsidRPr="00906CF5" w:rsidRDefault="00906CF5" w:rsidP="00906CF5">
            <w:pPr>
              <w:rPr>
                <w:rFonts w:ascii="Arial" w:hAnsi="Arial" w:cs="Arial"/>
              </w:rPr>
            </w:pPr>
            <w:r w:rsidRPr="00906CF5">
              <w:rPr>
                <w:rFonts w:ascii="Arial" w:hAnsi="Arial" w:cs="Arial"/>
              </w:rPr>
              <w:t>Angels created by Allah to carry out His orders Jibril (Gabriel) is given a very high status in Islam and, in Qur’an, is named as the one who conveys Allah’s messages to different prophets. Jibril brought down revelation of Qur’an and recited the words of Allah to the Prophet Muhammad (pbuh).</w:t>
            </w:r>
          </w:p>
          <w:p w:rsidR="00906CF5" w:rsidRPr="00906CF5" w:rsidRDefault="00906CF5" w:rsidP="00906CF5">
            <w:pPr>
              <w:rPr>
                <w:rFonts w:ascii="Arial" w:hAnsi="Arial" w:cs="Arial"/>
                <w:b/>
                <w:u w:val="single"/>
              </w:rPr>
            </w:pPr>
            <w:r w:rsidRPr="00906CF5">
              <w:rPr>
                <w:rFonts w:ascii="Arial" w:hAnsi="Arial" w:cs="Arial"/>
                <w:b/>
                <w:u w:val="single"/>
              </w:rPr>
              <w:t xml:space="preserve">Quran </w:t>
            </w:r>
          </w:p>
          <w:p w:rsidR="00906CF5" w:rsidRPr="00906CF5" w:rsidRDefault="00906CF5" w:rsidP="00906CF5">
            <w:pPr>
              <w:rPr>
                <w:rFonts w:ascii="Arial" w:hAnsi="Arial" w:cs="Arial"/>
              </w:rPr>
            </w:pPr>
            <w:r w:rsidRPr="00906CF5">
              <w:rPr>
                <w:rFonts w:ascii="Arial" w:hAnsi="Arial" w:cs="Arial"/>
              </w:rPr>
              <w:t>The source of Islam: Qur’an contains the revelation of the essence and Oneness of Allah (Tawhid), basic beliefs (lman), about how they should live (lbadah) and what kind of people they should become (Akhlaq).</w:t>
            </w:r>
          </w:p>
          <w:p w:rsidR="00906CF5" w:rsidRPr="00906CF5" w:rsidRDefault="00906CF5" w:rsidP="00906CF5">
            <w:pPr>
              <w:rPr>
                <w:rFonts w:ascii="Arial" w:hAnsi="Arial" w:cs="Arial"/>
              </w:rPr>
            </w:pPr>
            <w:r w:rsidRPr="00906CF5">
              <w:rPr>
                <w:rFonts w:ascii="Arial" w:hAnsi="Arial" w:cs="Arial"/>
              </w:rPr>
              <w:t>The Qur’an is the most holy thing a Muslim can possess and most Muslims will follow practices which reflect that.</w:t>
            </w:r>
          </w:p>
          <w:p w:rsidR="00906CF5" w:rsidRPr="00906CF5" w:rsidRDefault="00906CF5" w:rsidP="00906CF5">
            <w:pPr>
              <w:rPr>
                <w:rFonts w:ascii="Arial" w:hAnsi="Arial" w:cs="Arial"/>
              </w:rPr>
            </w:pPr>
            <w:r w:rsidRPr="00906CF5">
              <w:rPr>
                <w:rFonts w:ascii="Arial" w:hAnsi="Arial" w:cs="Arial"/>
              </w:rPr>
              <w:t>The undistorted Word of</w:t>
            </w:r>
            <w:r>
              <w:rPr>
                <w:rFonts w:ascii="Arial" w:hAnsi="Arial" w:cs="Arial"/>
              </w:rPr>
              <w:t xml:space="preserve"> </w:t>
            </w:r>
            <w:r w:rsidRPr="00906CF5">
              <w:rPr>
                <w:rFonts w:ascii="Arial" w:hAnsi="Arial" w:cs="Arial"/>
              </w:rPr>
              <w:t>Allah: under divine guidance the words of the Qur’an were placed in order by the Prophet (pbuh). Every year during Ramadan, he would recite to Archangel Gabriel the whole of what had so far been revealed, so as to confirm its accuracy. The task of compiling the whole of the Qur’anic  revelation into one volume was assigned to Muhammad’s (pbuh) first successor who is known as the chief scribe of the Creator, of the world as it is, of the Prophet.</w:t>
            </w:r>
          </w:p>
          <w:p w:rsidR="00906CF5" w:rsidRPr="00906CF5" w:rsidRDefault="00906CF5" w:rsidP="00906CF5">
            <w:pPr>
              <w:rPr>
                <w:rFonts w:ascii="Arial" w:hAnsi="Arial" w:cs="Arial"/>
                <w:b/>
                <w:u w:val="single"/>
              </w:rPr>
            </w:pPr>
            <w:r w:rsidRPr="00906CF5">
              <w:rPr>
                <w:rFonts w:ascii="Arial" w:hAnsi="Arial" w:cs="Arial"/>
                <w:b/>
                <w:u w:val="single"/>
              </w:rPr>
              <w:t>Prophet Muhammad (pbuh) - the Seal of the Prophets</w:t>
            </w:r>
          </w:p>
          <w:p w:rsidR="00906CF5" w:rsidRPr="00906CF5" w:rsidRDefault="00906CF5" w:rsidP="00906CF5">
            <w:pPr>
              <w:rPr>
                <w:rFonts w:ascii="Arial" w:hAnsi="Arial" w:cs="Arial"/>
              </w:rPr>
            </w:pPr>
            <w:r>
              <w:rPr>
                <w:rFonts w:ascii="Arial" w:hAnsi="Arial" w:cs="Arial"/>
              </w:rPr>
              <w:t>M</w:t>
            </w:r>
            <w:r w:rsidRPr="00906CF5">
              <w:rPr>
                <w:rFonts w:ascii="Arial" w:hAnsi="Arial" w:cs="Arial"/>
              </w:rPr>
              <w:t>essengers: Allah has chosen messengers throughout the ages to be the ones who would reveal His messages.  The Prophet Muhammed (pbuh) is the 'seal' of prophet</w:t>
            </w:r>
            <w:r>
              <w:rPr>
                <w:rFonts w:ascii="Arial" w:hAnsi="Arial" w:cs="Arial"/>
              </w:rPr>
              <w:t xml:space="preserve"> </w:t>
            </w:r>
            <w:r w:rsidRPr="00906CF5">
              <w:rPr>
                <w:rFonts w:ascii="Arial" w:hAnsi="Arial" w:cs="Arial"/>
              </w:rPr>
              <w:t>hood for Allah has revealed His Final Word.</w:t>
            </w:r>
          </w:p>
          <w:p w:rsidR="00906CF5" w:rsidRPr="00906CF5" w:rsidRDefault="00906CF5" w:rsidP="00906CF5">
            <w:pPr>
              <w:rPr>
                <w:rFonts w:ascii="Arial" w:hAnsi="Arial" w:cs="Arial"/>
              </w:rPr>
            </w:pPr>
            <w:r>
              <w:rPr>
                <w:rFonts w:ascii="Arial" w:hAnsi="Arial" w:cs="Arial"/>
              </w:rPr>
              <w:t>T</w:t>
            </w:r>
            <w:r w:rsidRPr="00906CF5">
              <w:rPr>
                <w:rFonts w:ascii="Arial" w:hAnsi="Arial" w:cs="Arial"/>
              </w:rPr>
              <w:t>he role of the Pro</w:t>
            </w:r>
            <w:r>
              <w:rPr>
                <w:rFonts w:ascii="Arial" w:hAnsi="Arial" w:cs="Arial"/>
              </w:rPr>
              <w:t>p</w:t>
            </w:r>
            <w:r w:rsidRPr="00906CF5">
              <w:rPr>
                <w:rFonts w:ascii="Arial" w:hAnsi="Arial" w:cs="Arial"/>
              </w:rPr>
              <w:t>het Muhammed (pbuh) – to receive the revelation in actual words, deliver it and ensure that it was accurately memorised and recorded. The Qu'ran is not a biography of Muhammed (pbuh).</w:t>
            </w:r>
          </w:p>
          <w:p w:rsidR="00906CF5" w:rsidRPr="00906CF5" w:rsidRDefault="00906CF5" w:rsidP="00906CF5">
            <w:pPr>
              <w:rPr>
                <w:rFonts w:ascii="Arial" w:hAnsi="Arial" w:cs="Arial"/>
              </w:rPr>
            </w:pPr>
            <w:r>
              <w:rPr>
                <w:rFonts w:ascii="Arial" w:hAnsi="Arial" w:cs="Arial"/>
              </w:rPr>
              <w:t>It</w:t>
            </w:r>
            <w:r w:rsidRPr="00906CF5">
              <w:rPr>
                <w:rFonts w:ascii="Arial" w:hAnsi="Arial" w:cs="Arial"/>
              </w:rPr>
              <w:t xml:space="preserve"> is the only miracle performed by the Prophet Muhammed (pbuh).  The prophet was illiterate and could not have written the Qu'ran himself.</w:t>
            </w:r>
          </w:p>
          <w:p w:rsidR="00906CF5" w:rsidRPr="00906CF5" w:rsidRDefault="00906CF5" w:rsidP="00906CF5">
            <w:pPr>
              <w:rPr>
                <w:rFonts w:ascii="Arial" w:hAnsi="Arial" w:cs="Arial"/>
              </w:rPr>
            </w:pPr>
            <w:r>
              <w:rPr>
                <w:rFonts w:ascii="Arial" w:hAnsi="Arial" w:cs="Arial"/>
              </w:rPr>
              <w:t>W</w:t>
            </w:r>
            <w:r w:rsidRPr="00906CF5">
              <w:rPr>
                <w:rFonts w:ascii="Arial" w:hAnsi="Arial" w:cs="Arial"/>
              </w:rPr>
              <w:t>itness – a perfect response to the revelation of Allah: in the Qu'ran Allah repeatedly testifies to the Prophet Muhammed (pbuh) as a model for all human conduct and commands believers to 'Obey Allah, and obey the Messenger'…Surah 4.59.</w:t>
            </w:r>
          </w:p>
          <w:p w:rsidR="00906CF5" w:rsidRPr="00906CF5" w:rsidRDefault="00906CF5" w:rsidP="00906CF5">
            <w:pPr>
              <w:rPr>
                <w:rFonts w:ascii="Arial" w:hAnsi="Arial" w:cs="Arial"/>
              </w:rPr>
            </w:pPr>
            <w:r>
              <w:rPr>
                <w:rFonts w:ascii="Arial" w:hAnsi="Arial" w:cs="Arial"/>
              </w:rPr>
              <w:t>T</w:t>
            </w:r>
            <w:r w:rsidRPr="00906CF5">
              <w:rPr>
                <w:rFonts w:ascii="Arial" w:hAnsi="Arial" w:cs="Arial"/>
              </w:rPr>
              <w:t>he messenger: to have a real understanding of the Qu'ran it is necessary to move as close as possible to the Prophet who was its messenger.</w:t>
            </w:r>
          </w:p>
          <w:p w:rsidR="00906CF5" w:rsidRPr="00906CF5" w:rsidRDefault="00906CF5" w:rsidP="00906CF5">
            <w:pPr>
              <w:rPr>
                <w:rFonts w:ascii="Arial" w:hAnsi="Arial" w:cs="Arial"/>
                <w:b/>
                <w:u w:val="single"/>
              </w:rPr>
            </w:pPr>
            <w:r w:rsidRPr="00906CF5">
              <w:rPr>
                <w:rFonts w:ascii="Arial" w:hAnsi="Arial" w:cs="Arial"/>
                <w:b/>
                <w:u w:val="single"/>
              </w:rPr>
              <w:t>Ibadah</w:t>
            </w:r>
          </w:p>
          <w:p w:rsidR="00906CF5" w:rsidRPr="00906CF5" w:rsidRDefault="00906CF5" w:rsidP="00906CF5">
            <w:pPr>
              <w:rPr>
                <w:rFonts w:ascii="Arial" w:hAnsi="Arial" w:cs="Arial"/>
              </w:rPr>
            </w:pPr>
            <w:r w:rsidRPr="00906CF5">
              <w:rPr>
                <w:rFonts w:ascii="Arial" w:hAnsi="Arial" w:cs="Arial"/>
              </w:rPr>
              <w:t>Muslims offer thanks and praise to Allah: for the guidance of messengers and revealed books. In doing so, Allah revealed His compassionate and merciful nature.</w:t>
            </w:r>
          </w:p>
          <w:p w:rsidR="00906CF5" w:rsidRPr="00906CF5" w:rsidRDefault="00906CF5" w:rsidP="00906CF5">
            <w:pPr>
              <w:rPr>
                <w:rFonts w:ascii="Arial" w:hAnsi="Arial" w:cs="Arial"/>
              </w:rPr>
            </w:pPr>
            <w:r w:rsidRPr="00906CF5">
              <w:rPr>
                <w:rFonts w:ascii="Arial" w:hAnsi="Arial" w:cs="Arial"/>
              </w:rPr>
              <w:t>Learning to read Quran: seeking to benefit from Allah’s compassion and mercy.</w:t>
            </w:r>
          </w:p>
          <w:p w:rsidR="00906CF5" w:rsidRPr="00906CF5" w:rsidRDefault="00906CF5" w:rsidP="00906CF5">
            <w:pPr>
              <w:rPr>
                <w:rFonts w:ascii="Arial" w:hAnsi="Arial" w:cs="Arial"/>
              </w:rPr>
            </w:pPr>
            <w:r w:rsidRPr="00906CF5">
              <w:rPr>
                <w:rFonts w:ascii="Arial" w:hAnsi="Arial" w:cs="Arial"/>
              </w:rPr>
              <w:t>Preparation to read Qur’an: a state of ritual cleanliness symbolising the desire for purity Preparing the heart by awareness of Allah’s presence and consciously thinking of Him.</w:t>
            </w:r>
          </w:p>
          <w:p w:rsidR="00906CF5" w:rsidRDefault="00906CF5" w:rsidP="00906CF5">
            <w:pPr>
              <w:rPr>
                <w:rFonts w:ascii="Arial" w:hAnsi="Arial" w:cs="Arial"/>
              </w:rPr>
            </w:pPr>
            <w:r w:rsidRPr="00906CF5">
              <w:rPr>
                <w:rFonts w:ascii="Arial" w:hAnsi="Arial" w:cs="Arial"/>
              </w:rPr>
              <w:t>Personal responses: Muslims believe that the words of Qur’an are a direct conversation with Allah but one  applying equally to all making the declaration of faith, the Shahadah</w:t>
            </w:r>
          </w:p>
          <w:p w:rsidR="005B0F81" w:rsidRPr="006C4BDB" w:rsidRDefault="00906CF5" w:rsidP="007E0E2A">
            <w:pPr>
              <w:rPr>
                <w:rFonts w:ascii="Arial" w:hAnsi="Arial" w:cs="Arial"/>
              </w:rPr>
            </w:pPr>
            <w:r w:rsidRPr="00906CF5">
              <w:rPr>
                <w:rFonts w:ascii="Arial" w:hAnsi="Arial" w:cs="Arial"/>
              </w:rPr>
              <w:t>Muslims follow the practice of Prophet Muhammad (pbuh) because that is pleasing to Allah. To study the Quran in action, one needs to study the Hadith of the Prophet (pbuh).</w:t>
            </w:r>
          </w:p>
        </w:tc>
      </w:tr>
      <w:tr w:rsidR="0070737F" w:rsidTr="006C4BDB">
        <w:tc>
          <w:tcPr>
            <w:tcW w:w="10767" w:type="dxa"/>
            <w:shd w:val="clear" w:color="auto" w:fill="BFBFBF" w:themeFill="background1" w:themeFillShade="BF"/>
          </w:tcPr>
          <w:p w:rsidR="0070737F" w:rsidRPr="006C4BDB" w:rsidRDefault="00755C48" w:rsidP="005B526A">
            <w:pPr>
              <w:pStyle w:val="Heading2"/>
              <w:jc w:val="center"/>
              <w:rPr>
                <w:rFonts w:ascii="Arial" w:hAnsi="Arial" w:cs="Arial"/>
                <w:sz w:val="22"/>
                <w:szCs w:val="22"/>
              </w:rPr>
            </w:pPr>
            <w:r w:rsidRPr="006C4BDB">
              <w:rPr>
                <w:rFonts w:ascii="Arial" w:hAnsi="Arial" w:cs="Arial"/>
                <w:b/>
                <w:color w:val="auto"/>
                <w:sz w:val="22"/>
                <w:szCs w:val="22"/>
              </w:rPr>
              <w:t xml:space="preserve">Exploring Personal Meaning </w:t>
            </w:r>
          </w:p>
        </w:tc>
      </w:tr>
      <w:tr w:rsidR="0070737F" w:rsidTr="006C4BDB">
        <w:trPr>
          <w:trHeight w:val="693"/>
        </w:trPr>
        <w:tc>
          <w:tcPr>
            <w:tcW w:w="10767" w:type="dxa"/>
            <w:shd w:val="clear" w:color="auto" w:fill="FFFFFF" w:themeFill="background1"/>
          </w:tcPr>
          <w:p w:rsidR="00906CF5" w:rsidRDefault="00906CF5" w:rsidP="00906CF5">
            <w:pPr>
              <w:keepNext/>
              <w:keepLines/>
              <w:spacing w:after="0"/>
              <w:rPr>
                <w:rFonts w:ascii="Arial" w:hAnsi="Arial" w:cs="Arial"/>
              </w:rPr>
            </w:pPr>
            <w:r>
              <w:rPr>
                <w:rFonts w:ascii="Arial" w:hAnsi="Arial" w:cs="Arial"/>
              </w:rPr>
              <w:t>Do I think that religious laws are a good idea? Are there any Muslim teachings that would work in my school?  What would be your own plan for living? Who are you seeking to please by your way of life?</w:t>
            </w:r>
          </w:p>
          <w:p w:rsidR="00906CF5" w:rsidRPr="006C4BDB" w:rsidRDefault="00906CF5" w:rsidP="00906CF5">
            <w:pPr>
              <w:keepNext/>
              <w:keepLines/>
              <w:spacing w:after="0"/>
              <w:rPr>
                <w:rFonts w:ascii="Arial" w:hAnsi="Arial" w:cs="Arial"/>
              </w:rPr>
            </w:pPr>
            <w:r>
              <w:rPr>
                <w:rFonts w:ascii="Arial" w:hAnsi="Arial" w:cs="Arial"/>
              </w:rPr>
              <w:t>Where do you receive guidance on how to live your life?</w:t>
            </w:r>
          </w:p>
        </w:tc>
      </w:tr>
      <w:tr w:rsidR="004714B6" w:rsidRPr="004714B6" w:rsidTr="006C4BDB">
        <w:trPr>
          <w:trHeight w:val="20"/>
        </w:trPr>
        <w:tc>
          <w:tcPr>
            <w:tcW w:w="10767" w:type="dxa"/>
            <w:shd w:val="clear" w:color="auto" w:fill="BFBFBF" w:themeFill="background1" w:themeFillShade="BF"/>
            <w:noWrap/>
          </w:tcPr>
          <w:p w:rsidR="004714B6" w:rsidRPr="006C4BDB" w:rsidRDefault="00755C48" w:rsidP="005B526A">
            <w:pPr>
              <w:jc w:val="center"/>
              <w:rPr>
                <w:rFonts w:ascii="Arial" w:hAnsi="Arial" w:cs="Arial"/>
                <w:b/>
              </w:rPr>
            </w:pPr>
            <w:r w:rsidRPr="006C4BDB">
              <w:rPr>
                <w:rFonts w:ascii="Arial" w:hAnsi="Arial" w:cs="Arial"/>
                <w:b/>
              </w:rPr>
              <w:t xml:space="preserve">Significant Background Ideas </w:t>
            </w:r>
          </w:p>
          <w:p w:rsidR="00755C48" w:rsidRPr="006C4BDB" w:rsidRDefault="00755C48" w:rsidP="005B526A">
            <w:pPr>
              <w:rPr>
                <w:rFonts w:ascii="Arial" w:hAnsi="Arial" w:cs="Arial"/>
                <w:b/>
              </w:rPr>
            </w:pPr>
          </w:p>
        </w:tc>
      </w:tr>
      <w:tr w:rsidR="00755C48" w:rsidRPr="004714B6" w:rsidTr="006C4BDB">
        <w:trPr>
          <w:trHeight w:val="20"/>
        </w:trPr>
        <w:tc>
          <w:tcPr>
            <w:tcW w:w="10767" w:type="dxa"/>
            <w:shd w:val="clear" w:color="auto" w:fill="FFFFFF" w:themeFill="background1"/>
            <w:noWrap/>
          </w:tcPr>
          <w:p w:rsidR="00D212EB" w:rsidRPr="006C4BDB" w:rsidRDefault="00D212EB" w:rsidP="00D212EB">
            <w:pPr>
              <w:rPr>
                <w:rFonts w:ascii="Arial" w:hAnsi="Arial" w:cs="Arial"/>
                <w:b/>
              </w:rPr>
            </w:pPr>
            <w:r w:rsidRPr="006C4BDB">
              <w:rPr>
                <w:rFonts w:ascii="Arial" w:hAnsi="Arial" w:cs="Arial"/>
                <w:b/>
              </w:rPr>
              <w:t xml:space="preserve">THE CONTENT FOCUS IS ON TAWHID, </w:t>
            </w:r>
            <w:r w:rsidR="00DB67D3">
              <w:rPr>
                <w:rFonts w:ascii="Arial" w:hAnsi="Arial" w:cs="Arial"/>
                <w:b/>
              </w:rPr>
              <w:t>IMAN, IBADAH</w:t>
            </w:r>
            <w:r w:rsidRPr="006C4BDB">
              <w:rPr>
                <w:rFonts w:ascii="Arial" w:hAnsi="Arial" w:cs="Arial"/>
                <w:b/>
              </w:rPr>
              <w:t xml:space="preserve"> AND AKHLAQ</w:t>
            </w:r>
          </w:p>
          <w:p w:rsidR="00D212EB" w:rsidRPr="006C4BDB" w:rsidRDefault="00D212EB" w:rsidP="00D212EB">
            <w:pPr>
              <w:rPr>
                <w:rFonts w:ascii="Arial" w:hAnsi="Arial" w:cs="Arial"/>
                <w:b/>
              </w:rPr>
            </w:pPr>
            <w:r w:rsidRPr="006C4BDB">
              <w:rPr>
                <w:rFonts w:ascii="Arial" w:hAnsi="Arial" w:cs="Arial"/>
                <w:b/>
              </w:rPr>
              <w:t>TAWHID: BELIEF IN THE ONENESS OF: ALLAH</w:t>
            </w:r>
          </w:p>
          <w:p w:rsidR="00D212EB" w:rsidRPr="006C4BDB" w:rsidRDefault="00D212EB" w:rsidP="00D212EB">
            <w:pPr>
              <w:rPr>
                <w:rFonts w:ascii="Arial" w:hAnsi="Arial" w:cs="Arial"/>
              </w:rPr>
            </w:pPr>
            <w:r w:rsidRPr="006C4BDB">
              <w:rPr>
                <w:rFonts w:ascii="Arial" w:hAnsi="Arial" w:cs="Arial"/>
              </w:rPr>
              <w:t>Al</w:t>
            </w:r>
            <w:r w:rsidR="00DB67D3">
              <w:rPr>
                <w:rFonts w:ascii="Arial" w:hAnsi="Arial" w:cs="Arial"/>
              </w:rPr>
              <w:t>lah is the Arabic word for God</w:t>
            </w:r>
            <w:r w:rsidRPr="006C4BDB">
              <w:rPr>
                <w:rFonts w:ascii="Arial" w:hAnsi="Arial" w:cs="Arial"/>
              </w:rPr>
              <w:t>. It is not the name of any other thing or being and has no sense or association other than God. ‘I bear witness that there is not god but Allah....’ are the opening words for the Shahadah, the declaration of faith. According to Islam, the first and most essential belief for a human being is the existence of God, the transcendent being. Tawhid is not only a reference to the One, Allah, but also to the Oneness of Allah.</w:t>
            </w:r>
          </w:p>
          <w:p w:rsidR="00D212EB" w:rsidRPr="006C4BDB" w:rsidRDefault="00D212EB" w:rsidP="00D212EB">
            <w:pPr>
              <w:rPr>
                <w:rFonts w:ascii="Arial" w:hAnsi="Arial" w:cs="Arial"/>
              </w:rPr>
            </w:pPr>
            <w:r w:rsidRPr="006C4BDB">
              <w:rPr>
                <w:rFonts w:ascii="Arial" w:hAnsi="Arial" w:cs="Arial"/>
              </w:rPr>
              <w:t>The witness declared in the Shahadah is to God, who alone exists and to whom all else that is, owes its existence. The existence of the universe and all creatures in i</w:t>
            </w:r>
            <w:r w:rsidR="0079096C" w:rsidRPr="006C4BDB">
              <w:rPr>
                <w:rFonts w:ascii="Arial" w:hAnsi="Arial" w:cs="Arial"/>
              </w:rPr>
              <w:t>t is dependent on God’s will.  M</w:t>
            </w:r>
            <w:r w:rsidRPr="006C4BDB">
              <w:rPr>
                <w:rFonts w:ascii="Arial" w:hAnsi="Arial" w:cs="Arial"/>
              </w:rPr>
              <w:t>uslims believe that Allah is Creator: the world and all that is in it is Allah’s creation and that Allah’s creative power is total.</w:t>
            </w:r>
          </w:p>
          <w:p w:rsidR="00D212EB" w:rsidRPr="006C4BDB" w:rsidRDefault="00D212EB" w:rsidP="00D212EB">
            <w:pPr>
              <w:rPr>
                <w:rFonts w:ascii="Arial" w:hAnsi="Arial" w:cs="Arial"/>
              </w:rPr>
            </w:pPr>
            <w:r w:rsidRPr="006C4BDB">
              <w:rPr>
                <w:rFonts w:ascii="Arial" w:hAnsi="Arial" w:cs="Arial"/>
              </w:rPr>
              <w:t>The unity of God (tawhid) is at the heart of Islam. It is a unity which transcends all qualities and which possesses all qualities. Each quality limits God to the one aspect in human perception but Muslims believe that God is above and beyond all qualities. They are called to worship the Essence of the Oneness of God which is beyond anything which human beings can comprehend. The Essence of God not only holds the qualities but generates them. He is th</w:t>
            </w:r>
            <w:r w:rsidR="0079096C" w:rsidRPr="006C4BDB">
              <w:rPr>
                <w:rFonts w:ascii="Arial" w:hAnsi="Arial" w:cs="Arial"/>
              </w:rPr>
              <w:t xml:space="preserve">e source of the qualities </w:t>
            </w:r>
            <w:r w:rsidR="00830637" w:rsidRPr="006C4BDB">
              <w:rPr>
                <w:rFonts w:ascii="Arial" w:hAnsi="Arial" w:cs="Arial"/>
              </w:rPr>
              <w:t>and attributes</w:t>
            </w:r>
            <w:r w:rsidRPr="006C4BDB">
              <w:rPr>
                <w:rFonts w:ascii="Arial" w:hAnsi="Arial" w:cs="Arial"/>
              </w:rPr>
              <w:t xml:space="preserve"> which are therefore eternal and absolute. The opening words of the Shahadah carry the basic doctrine of Islam: there is no divinity outside Allah, the only Divinity. Thus there is no one worthy of worship except Allah. Muslims believe that Allah is all-powerful. ‘Allahu Akbar’ (Allah is most great) is chanted repeatedly during salah, the set prayer time. Faith (Iman) brings complete voluntary submission and total commitment to Allah.</w:t>
            </w:r>
          </w:p>
          <w:p w:rsidR="00D212EB" w:rsidRPr="006C4BDB" w:rsidRDefault="00D212EB" w:rsidP="00D212EB">
            <w:pPr>
              <w:rPr>
                <w:rFonts w:ascii="Arial" w:hAnsi="Arial" w:cs="Arial"/>
                <w:b/>
              </w:rPr>
            </w:pPr>
            <w:r w:rsidRPr="006C4BDB">
              <w:rPr>
                <w:rFonts w:ascii="Arial" w:hAnsi="Arial" w:cs="Arial"/>
                <w:b/>
              </w:rPr>
              <w:t>IMAN:FAITH</w:t>
            </w:r>
          </w:p>
          <w:p w:rsidR="00D212EB" w:rsidRPr="006C4BDB" w:rsidRDefault="00D212EB" w:rsidP="00D212EB">
            <w:pPr>
              <w:rPr>
                <w:rFonts w:ascii="Arial" w:hAnsi="Arial" w:cs="Arial"/>
              </w:rPr>
            </w:pPr>
            <w:r w:rsidRPr="006C4BDB">
              <w:rPr>
                <w:rFonts w:ascii="Arial" w:hAnsi="Arial" w:cs="Arial"/>
              </w:rPr>
              <w:t>The Shahadah, ‘I bear witness that there is no god but Allah and Prophet Muhammad (pbuh) is his Messenger’, expresses the essential belief of Islam. Muslims believe that a person becomes a Muslim not by race, nationality or culture, but by professing the Shahadah and reflecting it in the practice of an Islamic way of life. All other beliefs in Islam follow from that declaration of faith.</w:t>
            </w:r>
          </w:p>
          <w:p w:rsidR="00D212EB" w:rsidRPr="006C4BDB" w:rsidRDefault="00D212EB" w:rsidP="00D212EB">
            <w:pPr>
              <w:rPr>
                <w:rFonts w:ascii="Arial" w:hAnsi="Arial" w:cs="Arial"/>
                <w:b/>
              </w:rPr>
            </w:pPr>
            <w:r w:rsidRPr="006C4BDB">
              <w:rPr>
                <w:rFonts w:ascii="Arial" w:hAnsi="Arial" w:cs="Arial"/>
                <w:b/>
              </w:rPr>
              <w:t xml:space="preserve">Risalah </w:t>
            </w:r>
          </w:p>
          <w:p w:rsidR="00D212EB" w:rsidRPr="006C4BDB" w:rsidRDefault="00D212EB" w:rsidP="00D212EB">
            <w:pPr>
              <w:rPr>
                <w:rFonts w:ascii="Arial" w:hAnsi="Arial" w:cs="Arial"/>
              </w:rPr>
            </w:pPr>
            <w:r w:rsidRPr="006C4BDB">
              <w:rPr>
                <w:rFonts w:ascii="Arial" w:hAnsi="Arial" w:cs="Arial"/>
              </w:rPr>
              <w:t>The word literally means Allah’s messengers but also includes angels and holy books. Beliefs about prophecy are essential to what Muslims believe to be their duty: namely to love and serve Allah. According to Muslim belief, the unity and greatness of Allah mean that He cannot communicate directly with humans and yet His mercy and compassion mean that He cannot leave them without guidance. Allah communicates His will to humans through angels, through prophets and through holy books. Qur’an is the Divine Book of Islam and Muslims believe this to be Allah’s completed revelation of His guidance.</w:t>
            </w:r>
          </w:p>
          <w:p w:rsidR="00D212EB" w:rsidRPr="006C4BDB" w:rsidRDefault="00D212EB" w:rsidP="00D212EB">
            <w:pPr>
              <w:rPr>
                <w:rFonts w:ascii="Arial" w:hAnsi="Arial" w:cs="Arial"/>
                <w:b/>
              </w:rPr>
            </w:pPr>
            <w:r w:rsidRPr="006C4BDB">
              <w:rPr>
                <w:rFonts w:ascii="Arial" w:hAnsi="Arial" w:cs="Arial"/>
                <w:b/>
              </w:rPr>
              <w:t>Angels</w:t>
            </w:r>
          </w:p>
          <w:p w:rsidR="00D212EB" w:rsidRPr="006C4BDB" w:rsidRDefault="00D212EB" w:rsidP="00D212EB">
            <w:pPr>
              <w:rPr>
                <w:rFonts w:ascii="Arial" w:hAnsi="Arial" w:cs="Arial"/>
              </w:rPr>
            </w:pPr>
            <w:r w:rsidRPr="006C4BDB">
              <w:rPr>
                <w:rFonts w:ascii="Arial" w:hAnsi="Arial" w:cs="Arial"/>
              </w:rPr>
              <w:t>According to Qur’an, angels were Allah’s first creation: they are immortal and do nothing against His will. Unlike humans they do not have freewill and therefore have no sin and can enter the</w:t>
            </w:r>
            <w:r w:rsidR="00131CC3" w:rsidRPr="006C4BDB">
              <w:rPr>
                <w:rFonts w:ascii="Arial" w:hAnsi="Arial" w:cs="Arial"/>
              </w:rPr>
              <w:t xml:space="preserve"> presence of Allah but because </w:t>
            </w:r>
            <w:r w:rsidRPr="006C4BDB">
              <w:rPr>
                <w:rFonts w:ascii="Arial" w:hAnsi="Arial" w:cs="Arial"/>
              </w:rPr>
              <w:t>they are not as holy as Allah, they are able to communicate with human beings.</w:t>
            </w:r>
          </w:p>
          <w:p w:rsidR="00D212EB" w:rsidRPr="006C4BDB" w:rsidRDefault="00D212EB" w:rsidP="00D212EB">
            <w:pPr>
              <w:rPr>
                <w:rFonts w:ascii="Arial" w:hAnsi="Arial" w:cs="Arial"/>
                <w:b/>
              </w:rPr>
            </w:pPr>
            <w:r w:rsidRPr="006C4BDB">
              <w:rPr>
                <w:rFonts w:ascii="Arial" w:hAnsi="Arial" w:cs="Arial"/>
                <w:b/>
              </w:rPr>
              <w:t>Prophets</w:t>
            </w:r>
          </w:p>
          <w:p w:rsidR="00D212EB" w:rsidRPr="006C4BDB" w:rsidRDefault="00D212EB" w:rsidP="00D212EB">
            <w:pPr>
              <w:rPr>
                <w:rFonts w:ascii="Arial" w:hAnsi="Arial" w:cs="Arial"/>
              </w:rPr>
            </w:pPr>
            <w:r w:rsidRPr="006C4BDB">
              <w:rPr>
                <w:rFonts w:ascii="Arial" w:hAnsi="Arial" w:cs="Arial"/>
              </w:rPr>
              <w:t>Twenty-five prophets are mentioned in Qur’an and these include lbrahim (Abraham), Musa (Moses), Isa (Jesus) and the final Prophet Muhammad (peace be upon them). Muslims say or write ‘Salla-Ilahu alaihi wa saIaam’ ‘peace and blessings of Allah be upon him’ after the name of a Prophet and in text this is often abbreviated to pbuh.</w:t>
            </w:r>
          </w:p>
          <w:p w:rsidR="00D212EB" w:rsidRPr="006C4BDB" w:rsidRDefault="00D212EB" w:rsidP="00D212EB">
            <w:pPr>
              <w:rPr>
                <w:rFonts w:ascii="Arial" w:hAnsi="Arial" w:cs="Arial"/>
              </w:rPr>
            </w:pPr>
            <w:r w:rsidRPr="006C4BDB">
              <w:rPr>
                <w:rFonts w:ascii="Arial" w:hAnsi="Arial" w:cs="Arial"/>
              </w:rPr>
              <w:t>The main teaching of Qur’an is that prophets bring Allah’s messages so that people know how to act.  It is stated in Qur’an that to every people was sent an Apostle. Muslims believe that, once the prophets were called by Allah to be His messenger, they were sinless and therefore would be blessed whenever their names are mentioned. According to Qur’an, each prophet was given Allah’s word for a generation but their words were either ignored, forgotten or distorted and thus Allah had to send a new prophet with the original message.</w:t>
            </w:r>
          </w:p>
          <w:p w:rsidR="00D212EB" w:rsidRPr="006C4BDB" w:rsidRDefault="00D212EB" w:rsidP="00D212EB">
            <w:pPr>
              <w:rPr>
                <w:rFonts w:ascii="Arial" w:hAnsi="Arial" w:cs="Arial"/>
                <w:b/>
              </w:rPr>
            </w:pPr>
            <w:r w:rsidRPr="006C4BDB">
              <w:rPr>
                <w:rFonts w:ascii="Arial" w:hAnsi="Arial" w:cs="Arial"/>
                <w:b/>
              </w:rPr>
              <w:t>Prophet Muhammad (pbuh)</w:t>
            </w:r>
          </w:p>
          <w:p w:rsidR="00D212EB" w:rsidRPr="006C4BDB" w:rsidRDefault="00D212EB" w:rsidP="00D212EB">
            <w:pPr>
              <w:rPr>
                <w:rFonts w:ascii="Arial" w:hAnsi="Arial" w:cs="Arial"/>
              </w:rPr>
            </w:pPr>
            <w:r w:rsidRPr="006C4BDB">
              <w:rPr>
                <w:rFonts w:ascii="Arial" w:hAnsi="Arial" w:cs="Arial"/>
              </w:rPr>
              <w:t>Muslims believe Muhammad, (pbuh), to be the ‘seal of the prophets’. He was born in Makkah, Arabia in 570 CE. He was an ordinary man but to him was revealed Qur’an, that which Muslims believe to be Allah’s final word to humanity and given to the Prophet Muhammad (pbuh) in a form which can never be distorted. The Sunnah, the model practices, customs and traditions of the Prophet</w:t>
            </w:r>
            <w:r w:rsidR="00131CC3" w:rsidRPr="006C4BDB">
              <w:rPr>
                <w:rFonts w:ascii="Arial" w:hAnsi="Arial" w:cs="Arial"/>
              </w:rPr>
              <w:t xml:space="preserve"> Muhammad (pbuh), are found in </w:t>
            </w:r>
            <w:r w:rsidRPr="006C4BDB">
              <w:rPr>
                <w:rFonts w:ascii="Arial" w:hAnsi="Arial" w:cs="Arial"/>
              </w:rPr>
              <w:t>Hadith and Sirah and are the example for all Muslims.  Hadith are sayings, reports and accounts of Prophet Muhammad (pbuh) recounted by his household and companions.</w:t>
            </w:r>
          </w:p>
          <w:p w:rsidR="00D212EB" w:rsidRPr="006C4BDB" w:rsidRDefault="00D212EB" w:rsidP="00D212EB">
            <w:pPr>
              <w:rPr>
                <w:rFonts w:ascii="Arial" w:hAnsi="Arial" w:cs="Arial"/>
              </w:rPr>
            </w:pPr>
            <w:r w:rsidRPr="006C4BDB">
              <w:rPr>
                <w:rFonts w:ascii="Arial" w:hAnsi="Arial" w:cs="Arial"/>
              </w:rPr>
              <w:t xml:space="preserve">Sirah are biographical writings on the conduct and example of Prophet Muhammad (pbuh). </w:t>
            </w:r>
          </w:p>
          <w:p w:rsidR="00D212EB" w:rsidRPr="006C4BDB" w:rsidRDefault="00D212EB" w:rsidP="00D212EB">
            <w:pPr>
              <w:rPr>
                <w:rFonts w:ascii="Arial" w:hAnsi="Arial" w:cs="Arial"/>
                <w:b/>
              </w:rPr>
            </w:pPr>
            <w:r w:rsidRPr="006C4BDB">
              <w:rPr>
                <w:rFonts w:ascii="Arial" w:hAnsi="Arial" w:cs="Arial"/>
                <w:b/>
              </w:rPr>
              <w:t>Qur’an</w:t>
            </w:r>
          </w:p>
          <w:p w:rsidR="00D212EB" w:rsidRPr="006C4BDB" w:rsidRDefault="00D212EB" w:rsidP="00D212EB">
            <w:pPr>
              <w:rPr>
                <w:rFonts w:ascii="Arial" w:hAnsi="Arial" w:cs="Arial"/>
              </w:rPr>
            </w:pPr>
            <w:r w:rsidRPr="006C4BDB">
              <w:rPr>
                <w:rFonts w:ascii="Arial" w:hAnsi="Arial" w:cs="Arial"/>
              </w:rPr>
              <w:t>Qur’an is an Arabic word meaning reading or recitation and is the name given to the holy book of Islam. Its first verses were revealed to Prophet Muhammed (pbuh) abut 610 CE and the last shortly before he died. The words of Qu'ran were revealed by the angel Gabriel but are from Allah.  Muhammed (pbuh) was instructed that they should form one holy book in the Arabic language that Allah had chosen to use.</w:t>
            </w:r>
          </w:p>
          <w:p w:rsidR="00D212EB" w:rsidRPr="006C4BDB" w:rsidRDefault="00D212EB" w:rsidP="00D212EB">
            <w:pPr>
              <w:rPr>
                <w:rFonts w:ascii="Arial" w:hAnsi="Arial" w:cs="Arial"/>
              </w:rPr>
            </w:pPr>
            <w:r w:rsidRPr="006C4BDB">
              <w:rPr>
                <w:rFonts w:ascii="Arial" w:hAnsi="Arial" w:cs="Arial"/>
              </w:rPr>
              <w:t>According to Islam there have been several written books of the word of Allah revealed to other Prophets: these include Torah, Psalms and the Gospel. It is believed that, at first, Muhammad (pbuh) had people commit the verses to memory and that, at a later stage, he dictated them to be written down. The Qur’an is the source of Islam and its absolute authority.</w:t>
            </w:r>
          </w:p>
          <w:p w:rsidR="00D212EB" w:rsidRPr="006C4BDB" w:rsidRDefault="00DB67D3" w:rsidP="00D212EB">
            <w:pPr>
              <w:rPr>
                <w:rFonts w:ascii="Arial" w:hAnsi="Arial" w:cs="Arial"/>
                <w:b/>
              </w:rPr>
            </w:pPr>
            <w:r>
              <w:rPr>
                <w:rFonts w:ascii="Arial" w:hAnsi="Arial" w:cs="Arial"/>
                <w:b/>
              </w:rPr>
              <w:t>I</w:t>
            </w:r>
            <w:r w:rsidR="00D212EB" w:rsidRPr="006C4BDB">
              <w:rPr>
                <w:rFonts w:ascii="Arial" w:hAnsi="Arial" w:cs="Arial"/>
                <w:b/>
              </w:rPr>
              <w:t>BADAH: ALL ACTS OF WORSHIP</w:t>
            </w:r>
          </w:p>
          <w:p w:rsidR="00D212EB" w:rsidRPr="006C4BDB" w:rsidRDefault="00D212EB" w:rsidP="00D212EB">
            <w:pPr>
              <w:rPr>
                <w:rFonts w:ascii="Arial" w:hAnsi="Arial" w:cs="Arial"/>
              </w:rPr>
            </w:pPr>
            <w:r w:rsidRPr="006C4BDB">
              <w:rPr>
                <w:rFonts w:ascii="Arial" w:hAnsi="Arial" w:cs="Arial"/>
              </w:rPr>
              <w:t xml:space="preserve">Worship is used here in the sense of any permissible action preformed with the intention to obey Allah. Every aspect of life is to be regarded as worship, for doing that which is pleasing to Allah is for the purpose of worshipping Allah. Islam teaches that Allah will judge human beings by </w:t>
            </w:r>
            <w:r w:rsidR="00830637" w:rsidRPr="006C4BDB">
              <w:rPr>
                <w:rFonts w:ascii="Arial" w:hAnsi="Arial" w:cs="Arial"/>
              </w:rPr>
              <w:t>their intentions</w:t>
            </w:r>
            <w:r w:rsidRPr="006C4BDB">
              <w:rPr>
                <w:rFonts w:ascii="Arial" w:hAnsi="Arial" w:cs="Arial"/>
              </w:rPr>
              <w:t xml:space="preserve"> as well as their actions. lbadah also has the meaning of ‘Allah’s rights’: that offers further insight as to the basis for the actions and intentions of a Muslim. </w:t>
            </w:r>
          </w:p>
          <w:p w:rsidR="00D212EB" w:rsidRPr="006C4BDB" w:rsidRDefault="00D212EB" w:rsidP="00D212EB">
            <w:pPr>
              <w:rPr>
                <w:rFonts w:ascii="Arial" w:hAnsi="Arial" w:cs="Arial"/>
              </w:rPr>
            </w:pPr>
            <w:r w:rsidRPr="006C4BDB">
              <w:rPr>
                <w:rFonts w:ascii="Arial" w:hAnsi="Arial" w:cs="Arial"/>
              </w:rPr>
              <w:t>The Five Pillars of Islam</w:t>
            </w:r>
          </w:p>
          <w:p w:rsidR="00D212EB" w:rsidRPr="006C4BDB" w:rsidRDefault="00D212EB" w:rsidP="00D212EB">
            <w:pPr>
              <w:rPr>
                <w:rFonts w:ascii="Arial" w:hAnsi="Arial" w:cs="Arial"/>
              </w:rPr>
            </w:pPr>
            <w:r w:rsidRPr="006C4BDB">
              <w:rPr>
                <w:rFonts w:ascii="Arial" w:hAnsi="Arial" w:cs="Arial"/>
              </w:rPr>
              <w:t>Islam is based on five pillars each of which is a form of worship in itself. Together they are the spiritual basis of Islam and a structure for a Muslim way of life.</w:t>
            </w:r>
          </w:p>
          <w:p w:rsidR="00D212EB" w:rsidRPr="006C4BDB" w:rsidRDefault="00D212EB" w:rsidP="00D212EB">
            <w:pPr>
              <w:rPr>
                <w:rFonts w:ascii="Arial" w:hAnsi="Arial" w:cs="Arial"/>
              </w:rPr>
            </w:pPr>
            <w:r w:rsidRPr="006C4BDB">
              <w:rPr>
                <w:rFonts w:ascii="Arial" w:hAnsi="Arial" w:cs="Arial"/>
              </w:rPr>
              <w:t>1 Shahadah: to bear witness - a matter of Iman (faith).</w:t>
            </w:r>
          </w:p>
          <w:p w:rsidR="00D212EB" w:rsidRPr="006C4BDB" w:rsidRDefault="00D212EB" w:rsidP="00D212EB">
            <w:pPr>
              <w:rPr>
                <w:rFonts w:ascii="Arial" w:hAnsi="Arial" w:cs="Arial"/>
              </w:rPr>
            </w:pPr>
            <w:r w:rsidRPr="006C4BDB">
              <w:rPr>
                <w:rFonts w:ascii="Arial" w:hAnsi="Arial" w:cs="Arial"/>
              </w:rPr>
              <w:t>2 Salah: (prayer; plural salat); prescribed prayer five times daily.</w:t>
            </w:r>
          </w:p>
          <w:p w:rsidR="00D212EB" w:rsidRPr="006C4BDB" w:rsidRDefault="00DB67D3" w:rsidP="00D212EB">
            <w:pPr>
              <w:rPr>
                <w:rFonts w:ascii="Arial" w:hAnsi="Arial" w:cs="Arial"/>
              </w:rPr>
            </w:pPr>
            <w:r>
              <w:rPr>
                <w:rFonts w:ascii="Arial" w:hAnsi="Arial" w:cs="Arial"/>
              </w:rPr>
              <w:t>3 Zakat</w:t>
            </w:r>
            <w:r w:rsidR="00D212EB" w:rsidRPr="006C4BDB">
              <w:rPr>
                <w:rFonts w:ascii="Arial" w:hAnsi="Arial" w:cs="Arial"/>
              </w:rPr>
              <w:t>: often translated as charity or poor-tax but it is much more than that: it is a purification of wealth and is an obligatory act of worship.</w:t>
            </w:r>
          </w:p>
          <w:p w:rsidR="00D212EB" w:rsidRPr="006C4BDB" w:rsidRDefault="00D212EB" w:rsidP="00D212EB">
            <w:pPr>
              <w:rPr>
                <w:rFonts w:ascii="Arial" w:hAnsi="Arial" w:cs="Arial"/>
              </w:rPr>
            </w:pPr>
            <w:r w:rsidRPr="006C4BDB">
              <w:rPr>
                <w:rFonts w:ascii="Arial" w:hAnsi="Arial" w:cs="Arial"/>
              </w:rPr>
              <w:t>4 Sawm: fasting from just before dawn until sunset is obligatory for all adult Muslims for the whole of the lunar month of Ramadan, although Muslims may fast at other times.</w:t>
            </w:r>
          </w:p>
          <w:p w:rsidR="00D212EB" w:rsidRPr="006C4BDB" w:rsidRDefault="00D212EB" w:rsidP="00D212EB">
            <w:pPr>
              <w:rPr>
                <w:rFonts w:ascii="Arial" w:hAnsi="Arial" w:cs="Arial"/>
              </w:rPr>
            </w:pPr>
            <w:r w:rsidRPr="006C4BDB">
              <w:rPr>
                <w:rFonts w:ascii="Arial" w:hAnsi="Arial" w:cs="Arial"/>
              </w:rPr>
              <w:t>5 Hajj: annual pilgrimage to Makkah which each Muslim is commanded by Allah to undertake at least once in a lifetime if he or she has the health and the wealth to do so.</w:t>
            </w:r>
          </w:p>
          <w:p w:rsidR="00D212EB" w:rsidRPr="006C4BDB" w:rsidRDefault="00D212EB" w:rsidP="00D212EB">
            <w:pPr>
              <w:rPr>
                <w:rFonts w:ascii="Arial" w:hAnsi="Arial" w:cs="Arial"/>
                <w:b/>
              </w:rPr>
            </w:pPr>
            <w:r w:rsidRPr="006C4BDB">
              <w:rPr>
                <w:rFonts w:ascii="Arial" w:hAnsi="Arial" w:cs="Arial"/>
                <w:b/>
              </w:rPr>
              <w:t>AKHLAQ: CONDUCT, CHARACTER, ATTITUDES AND ETHICS</w:t>
            </w:r>
          </w:p>
          <w:p w:rsidR="00D212EB" w:rsidRPr="006C4BDB" w:rsidRDefault="00D212EB" w:rsidP="00D212EB">
            <w:pPr>
              <w:rPr>
                <w:rFonts w:ascii="Arial" w:hAnsi="Arial" w:cs="Arial"/>
              </w:rPr>
            </w:pPr>
            <w:r w:rsidRPr="006C4BDB">
              <w:rPr>
                <w:rFonts w:ascii="Arial" w:hAnsi="Arial" w:cs="Arial"/>
              </w:rPr>
              <w:t>Islam can be described as a state of peace attained through willing obedience to Allah’s divine guidance. The word Islam is based on the letters s-I-rn in which the world ‘</w:t>
            </w:r>
            <w:r w:rsidR="00B15C91" w:rsidRPr="006C4BDB">
              <w:rPr>
                <w:rFonts w:ascii="Arial" w:hAnsi="Arial" w:cs="Arial"/>
              </w:rPr>
              <w:t>salaam’ meaning peace,</w:t>
            </w:r>
            <w:r w:rsidRPr="006C4BDB">
              <w:rPr>
                <w:rFonts w:ascii="Arial" w:hAnsi="Arial" w:cs="Arial"/>
              </w:rPr>
              <w:t xml:space="preserve"> has it origins. The Islamic way of life encompasses all aspects of a person’s daily existence and is governed by Shari’ah (literally translates as ‘way’ or ‘straight path’) which sets out the means of bringing about the unity of faith and practice. Shari’ah is based on Qur’an and the Sunnah, the model practices, customs and traditions of the Prophet Muhammad (pbuh) which are found in Hadith and Sirah. To follow Shari’ah means living a morally responsible life. </w:t>
            </w:r>
          </w:p>
          <w:p w:rsidR="00D212EB" w:rsidRPr="006C4BDB" w:rsidRDefault="00D212EB" w:rsidP="00D212EB">
            <w:pPr>
              <w:rPr>
                <w:rFonts w:ascii="Arial" w:hAnsi="Arial" w:cs="Arial"/>
                <w:b/>
              </w:rPr>
            </w:pPr>
            <w:r w:rsidRPr="006C4BDB">
              <w:rPr>
                <w:rFonts w:ascii="Arial" w:hAnsi="Arial" w:cs="Arial"/>
                <w:b/>
              </w:rPr>
              <w:t>Ummah</w:t>
            </w:r>
          </w:p>
          <w:p w:rsidR="00755C48" w:rsidRPr="006C4BDB" w:rsidRDefault="00D212EB" w:rsidP="00B15C91">
            <w:pPr>
              <w:rPr>
                <w:rFonts w:ascii="Arial" w:hAnsi="Arial" w:cs="Arial"/>
              </w:rPr>
            </w:pPr>
            <w:r w:rsidRPr="006C4BDB">
              <w:rPr>
                <w:rFonts w:ascii="Arial" w:hAnsi="Arial" w:cs="Arial"/>
              </w:rPr>
              <w:t xml:space="preserve">All those who follow Islam, that is the </w:t>
            </w:r>
            <w:r w:rsidR="00B15C91" w:rsidRPr="006C4BDB">
              <w:rPr>
                <w:rFonts w:ascii="Arial" w:hAnsi="Arial" w:cs="Arial"/>
              </w:rPr>
              <w:t>worldwide</w:t>
            </w:r>
            <w:r w:rsidRPr="006C4BDB">
              <w:rPr>
                <w:rFonts w:ascii="Arial" w:hAnsi="Arial" w:cs="Arial"/>
              </w:rPr>
              <w:t xml:space="preserve"> Muslim communit</w:t>
            </w:r>
            <w:r w:rsidR="00830637" w:rsidRPr="006C4BDB">
              <w:rPr>
                <w:rFonts w:ascii="Arial" w:hAnsi="Arial" w:cs="Arial"/>
              </w:rPr>
              <w:t xml:space="preserve">y, together form what is known </w:t>
            </w:r>
            <w:r w:rsidRPr="006C4BDB">
              <w:rPr>
                <w:rFonts w:ascii="Arial" w:hAnsi="Arial" w:cs="Arial"/>
              </w:rPr>
              <w:t>as the ‘umrnah’. The community is ideally one of love and kinship between all people and carries an awareness, love and respect for others. The essentials of a Muslim way of life are kindness, gentleness, consideration for others and the promotion of the good of society.</w:t>
            </w:r>
          </w:p>
        </w:tc>
      </w:tr>
      <w:tr w:rsidR="00E4048E" w:rsidRPr="00E303B2" w:rsidTr="006C4BDB">
        <w:trPr>
          <w:trHeight w:val="841"/>
        </w:trPr>
        <w:tc>
          <w:tcPr>
            <w:tcW w:w="10767" w:type="dxa"/>
            <w:shd w:val="clear" w:color="auto" w:fill="FFFFFF" w:themeFill="background1"/>
          </w:tcPr>
          <w:p w:rsidR="00E4048E" w:rsidRPr="00E303B2" w:rsidRDefault="00A35693" w:rsidP="005B526A">
            <w:pPr>
              <w:pStyle w:val="Heading2"/>
              <w:rPr>
                <w:rFonts w:ascii="Arial" w:hAnsi="Arial" w:cs="Arial"/>
                <w:b/>
                <w:color w:val="auto"/>
                <w:sz w:val="22"/>
                <w:szCs w:val="22"/>
              </w:rPr>
            </w:pPr>
            <w:r>
              <w:rPr>
                <w:rFonts w:ascii="Arial" w:hAnsi="Arial" w:cs="Arial"/>
                <w:b/>
                <w:color w:val="auto"/>
                <w:sz w:val="22"/>
                <w:szCs w:val="22"/>
              </w:rPr>
              <w:t>For exemplar medium term plans which following the Lancashire Field of Enquiry please see the website.</w:t>
            </w:r>
          </w:p>
        </w:tc>
      </w:tr>
    </w:tbl>
    <w:p w:rsidR="004714B6" w:rsidRPr="00E303B2" w:rsidRDefault="004714B6">
      <w:pPr>
        <w:rPr>
          <w:rFonts w:ascii="Arial" w:hAnsi="Arial" w:cs="Arial"/>
        </w:rPr>
      </w:pPr>
    </w:p>
    <w:sectPr w:rsidR="004714B6" w:rsidRPr="00E303B2" w:rsidSect="00E303B2">
      <w:pgSz w:w="11906" w:h="16838"/>
      <w:pgMar w:top="851" w:right="567" w:bottom="90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526A" w:rsidRDefault="005B526A" w:rsidP="005B526A">
      <w:pPr>
        <w:spacing w:after="0" w:line="240" w:lineRule="auto"/>
      </w:pPr>
      <w:r>
        <w:separator/>
      </w:r>
    </w:p>
  </w:endnote>
  <w:endnote w:type="continuationSeparator" w:id="0">
    <w:p w:rsidR="005B526A" w:rsidRDefault="005B526A" w:rsidP="005B5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526A" w:rsidRDefault="005B526A" w:rsidP="005B526A">
      <w:pPr>
        <w:spacing w:after="0" w:line="240" w:lineRule="auto"/>
      </w:pPr>
      <w:r>
        <w:separator/>
      </w:r>
    </w:p>
  </w:footnote>
  <w:footnote w:type="continuationSeparator" w:id="0">
    <w:p w:rsidR="005B526A" w:rsidRDefault="005B526A" w:rsidP="005B52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11CC5"/>
    <w:multiLevelType w:val="hybridMultilevel"/>
    <w:tmpl w:val="EBB402F6"/>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1D1FAA"/>
    <w:multiLevelType w:val="hybridMultilevel"/>
    <w:tmpl w:val="C652B02A"/>
    <w:lvl w:ilvl="0" w:tplc="33860DDA">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6969A5"/>
    <w:multiLevelType w:val="hybridMultilevel"/>
    <w:tmpl w:val="65D658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3F450C7"/>
    <w:multiLevelType w:val="hybridMultilevel"/>
    <w:tmpl w:val="297621BC"/>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tabs>
          <w:tab w:val="num" w:pos="1080"/>
        </w:tabs>
        <w:ind w:left="108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73E0514"/>
    <w:multiLevelType w:val="hybridMultilevel"/>
    <w:tmpl w:val="BD4EFBB2"/>
    <w:lvl w:ilvl="0" w:tplc="E23230C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0122F7"/>
    <w:multiLevelType w:val="hybridMultilevel"/>
    <w:tmpl w:val="D7BE4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221460"/>
    <w:multiLevelType w:val="hybridMultilevel"/>
    <w:tmpl w:val="90EC1FD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5F2F4F"/>
    <w:multiLevelType w:val="hybridMultilevel"/>
    <w:tmpl w:val="5DAAC7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C3257E0"/>
    <w:multiLevelType w:val="hybridMultilevel"/>
    <w:tmpl w:val="09DCB368"/>
    <w:lvl w:ilvl="0" w:tplc="81C63186">
      <w:start w:val="1"/>
      <w:numFmt w:val="bullet"/>
      <w:lvlText w:val=""/>
      <w:lvlJc w:val="left"/>
      <w:pPr>
        <w:ind w:left="720" w:hanging="360"/>
      </w:pPr>
      <w:rPr>
        <w:rFonts w:ascii="Symbol" w:hAnsi="Symbol" w:hint="default"/>
        <w:b w:val="0"/>
        <w:i w:val="0"/>
        <w:strike w:val="0"/>
        <w:dstrike w:val="0"/>
        <w:color w:val="auto"/>
        <w:sz w:val="24"/>
        <w:szCs w:val="24"/>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D53CBD"/>
    <w:multiLevelType w:val="hybridMultilevel"/>
    <w:tmpl w:val="DAE2C11C"/>
    <w:lvl w:ilvl="0" w:tplc="81C63186">
      <w:start w:val="1"/>
      <w:numFmt w:val="bullet"/>
      <w:lvlText w:val=""/>
      <w:lvlJc w:val="left"/>
      <w:pPr>
        <w:ind w:left="720" w:hanging="360"/>
      </w:pPr>
      <w:rPr>
        <w:rFonts w:ascii="Symbol" w:hAnsi="Symbol" w:hint="default"/>
        <w:b w:val="0"/>
        <w:i w:val="0"/>
        <w:strike w:val="0"/>
        <w:dstrike w:val="0"/>
        <w:color w:val="auto"/>
        <w:sz w:val="24"/>
        <w:szCs w:val="24"/>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2E1063"/>
    <w:multiLevelType w:val="hybridMultilevel"/>
    <w:tmpl w:val="C9B243BC"/>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695224"/>
    <w:multiLevelType w:val="hybridMultilevel"/>
    <w:tmpl w:val="CC427D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3"/>
  </w:num>
  <w:num w:numId="3">
    <w:abstractNumId w:val="0"/>
  </w:num>
  <w:num w:numId="4">
    <w:abstractNumId w:val="4"/>
  </w:num>
  <w:num w:numId="5">
    <w:abstractNumId w:val="5"/>
  </w:num>
  <w:num w:numId="6">
    <w:abstractNumId w:val="1"/>
  </w:num>
  <w:num w:numId="7">
    <w:abstractNumId w:val="6"/>
  </w:num>
  <w:num w:numId="8">
    <w:abstractNumId w:val="2"/>
  </w:num>
  <w:num w:numId="9">
    <w:abstractNumId w:val="10"/>
  </w:num>
  <w:num w:numId="10">
    <w:abstractNumId w:val="9"/>
  </w:num>
  <w:num w:numId="11">
    <w:abstractNumId w:val="8"/>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E5A"/>
    <w:rsid w:val="000165E2"/>
    <w:rsid w:val="00025B19"/>
    <w:rsid w:val="00131CC3"/>
    <w:rsid w:val="001B0D03"/>
    <w:rsid w:val="001C07B5"/>
    <w:rsid w:val="002A2016"/>
    <w:rsid w:val="002D6C9D"/>
    <w:rsid w:val="00362E5A"/>
    <w:rsid w:val="003D3C3E"/>
    <w:rsid w:val="004613BA"/>
    <w:rsid w:val="004714B6"/>
    <w:rsid w:val="004B1698"/>
    <w:rsid w:val="004E025C"/>
    <w:rsid w:val="00537802"/>
    <w:rsid w:val="005B0F81"/>
    <w:rsid w:val="005B526A"/>
    <w:rsid w:val="00626C80"/>
    <w:rsid w:val="006350CE"/>
    <w:rsid w:val="006726AC"/>
    <w:rsid w:val="006C4BDB"/>
    <w:rsid w:val="0070737F"/>
    <w:rsid w:val="0071103C"/>
    <w:rsid w:val="00755C48"/>
    <w:rsid w:val="0079096C"/>
    <w:rsid w:val="007C4CCD"/>
    <w:rsid w:val="007E0E2A"/>
    <w:rsid w:val="00830637"/>
    <w:rsid w:val="00906CF5"/>
    <w:rsid w:val="00A35693"/>
    <w:rsid w:val="00A86958"/>
    <w:rsid w:val="00B15C91"/>
    <w:rsid w:val="00B84F65"/>
    <w:rsid w:val="00BB441E"/>
    <w:rsid w:val="00BE566D"/>
    <w:rsid w:val="00CC485F"/>
    <w:rsid w:val="00D212EB"/>
    <w:rsid w:val="00DA4990"/>
    <w:rsid w:val="00DB67D3"/>
    <w:rsid w:val="00DB68F3"/>
    <w:rsid w:val="00DD0247"/>
    <w:rsid w:val="00DD1D07"/>
    <w:rsid w:val="00E303B2"/>
    <w:rsid w:val="00E4048E"/>
    <w:rsid w:val="00E40C3E"/>
    <w:rsid w:val="00ED275F"/>
    <w:rsid w:val="00F07C15"/>
    <w:rsid w:val="00FD7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11F01A-43A7-49D4-AECC-C5568051F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362E5A"/>
    <w:pPr>
      <w:keepNext/>
      <w:tabs>
        <w:tab w:val="left" w:pos="1260"/>
      </w:tabs>
      <w:spacing w:after="0" w:line="240" w:lineRule="auto"/>
      <w:outlineLvl w:val="0"/>
    </w:pPr>
    <w:rPr>
      <w:rFonts w:ascii="Times New Roman" w:eastAsia="Times New Roman" w:hAnsi="Times New Roman" w:cs="Times New Roman"/>
      <w:b/>
      <w:sz w:val="24"/>
      <w:szCs w:val="20"/>
    </w:rPr>
  </w:style>
  <w:style w:type="paragraph" w:styleId="Heading2">
    <w:name w:val="heading 2"/>
    <w:basedOn w:val="Normal"/>
    <w:next w:val="Normal"/>
    <w:link w:val="Heading2Char"/>
    <w:uiPriority w:val="9"/>
    <w:unhideWhenUsed/>
    <w:qFormat/>
    <w:rsid w:val="004714B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2E5A"/>
    <w:rPr>
      <w:rFonts w:ascii="Times New Roman" w:eastAsia="Times New Roman" w:hAnsi="Times New Roman" w:cs="Times New Roman"/>
      <w:b/>
      <w:sz w:val="24"/>
      <w:szCs w:val="20"/>
    </w:rPr>
  </w:style>
  <w:style w:type="paragraph" w:styleId="NormalWeb">
    <w:name w:val="Normal (Web)"/>
    <w:basedOn w:val="Normal"/>
    <w:rsid w:val="00362E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4714B6"/>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71103C"/>
    <w:pPr>
      <w:spacing w:after="4" w:line="248" w:lineRule="auto"/>
      <w:ind w:left="720" w:hanging="10"/>
      <w:contextualSpacing/>
      <w:jc w:val="both"/>
    </w:pPr>
    <w:rPr>
      <w:rFonts w:ascii="Arial" w:eastAsia="Arial" w:hAnsi="Arial" w:cs="Arial"/>
      <w:sz w:val="24"/>
      <w:lang w:eastAsia="en-GB"/>
    </w:rPr>
  </w:style>
  <w:style w:type="paragraph" w:styleId="Header">
    <w:name w:val="header"/>
    <w:basedOn w:val="Normal"/>
    <w:link w:val="HeaderChar"/>
    <w:uiPriority w:val="99"/>
    <w:unhideWhenUsed/>
    <w:rsid w:val="005B52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26A"/>
  </w:style>
  <w:style w:type="paragraph" w:styleId="Footer">
    <w:name w:val="footer"/>
    <w:basedOn w:val="Normal"/>
    <w:link w:val="FooterChar"/>
    <w:uiPriority w:val="99"/>
    <w:unhideWhenUsed/>
    <w:rsid w:val="005B52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26A"/>
  </w:style>
  <w:style w:type="table" w:customStyle="1" w:styleId="TableGrid">
    <w:name w:val="TableGrid"/>
    <w:rsid w:val="00A86958"/>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2874</Words>
  <Characters>16385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BT Lancashire Services Limited</Company>
  <LinksUpToDate>false</LinksUpToDate>
  <CharactersWithSpaces>19221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Lloyd, Alison</dc:creator>
  <cp:lastModifiedBy>Caroline Bloor</cp:lastModifiedBy>
  <cp:revision>2</cp:revision>
  <dcterms:created xsi:type="dcterms:W3CDTF">2018-12-27T19:17:00Z</dcterms:created>
  <dcterms:modified xsi:type="dcterms:W3CDTF">2018-12-27T19:17:00Z</dcterms:modified>
</cp:coreProperties>
</file>