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62"/>
      </w:tblGrid>
      <w:tr w:rsidR="00362E5A" w:rsidTr="005B526A">
        <w:trPr>
          <w:trHeight w:val="1690"/>
        </w:trPr>
        <w:tc>
          <w:tcPr>
            <w:tcW w:w="10762" w:type="dxa"/>
            <w:shd w:val="clear" w:color="auto" w:fill="A6A6A6" w:themeFill="background1" w:themeFillShade="A6"/>
          </w:tcPr>
          <w:p w:rsidR="00362E5A" w:rsidRDefault="00362E5A" w:rsidP="005B526A">
            <w:pPr>
              <w:pStyle w:val="Heading1"/>
              <w:keepLines/>
              <w:tabs>
                <w:tab w:val="clear" w:pos="1260"/>
                <w:tab w:val="left" w:pos="900"/>
                <w:tab w:val="left" w:pos="7200"/>
              </w:tabs>
              <w:jc w:val="center"/>
              <w:rPr>
                <w:rFonts w:ascii="Arial" w:hAnsi="Arial" w:cs="Arial"/>
                <w:iCs/>
                <w:sz w:val="28"/>
                <w:szCs w:val="28"/>
              </w:rPr>
            </w:pPr>
            <w:bookmarkStart w:id="0" w:name="_GoBack"/>
            <w:bookmarkEnd w:id="0"/>
            <w:r>
              <w:rPr>
                <w:rFonts w:ascii="Arial" w:hAnsi="Arial" w:cs="Arial"/>
                <w:iCs/>
                <w:sz w:val="28"/>
                <w:szCs w:val="28"/>
              </w:rPr>
              <w:t xml:space="preserve">CURRICULUM SUPPORT MATERIALS </w:t>
            </w:r>
          </w:p>
          <w:p w:rsidR="00362E5A" w:rsidRDefault="004B1698" w:rsidP="005B526A">
            <w:pPr>
              <w:pStyle w:val="Heading1"/>
              <w:keepLines/>
              <w:tabs>
                <w:tab w:val="clear" w:pos="1260"/>
                <w:tab w:val="left" w:pos="900"/>
                <w:tab w:val="left" w:pos="7200"/>
              </w:tabs>
              <w:jc w:val="center"/>
              <w:rPr>
                <w:rFonts w:ascii="Arial" w:hAnsi="Arial" w:cs="Arial"/>
                <w:iCs/>
                <w:color w:val="FF0000"/>
                <w:sz w:val="28"/>
                <w:szCs w:val="28"/>
              </w:rPr>
            </w:pPr>
            <w:r>
              <w:rPr>
                <w:rFonts w:ascii="Arial" w:hAnsi="Arial" w:cs="Arial"/>
                <w:iCs/>
                <w:sz w:val="28"/>
                <w:szCs w:val="28"/>
              </w:rPr>
              <w:t>Year Group: Y</w:t>
            </w:r>
            <w:r w:rsidR="00362E5A">
              <w:rPr>
                <w:rFonts w:ascii="Arial" w:hAnsi="Arial" w:cs="Arial"/>
                <w:iCs/>
                <w:sz w:val="28"/>
                <w:szCs w:val="28"/>
              </w:rPr>
              <w:t xml:space="preserve"> </w:t>
            </w:r>
            <w:r w:rsidR="002A2016">
              <w:rPr>
                <w:rFonts w:ascii="Arial" w:hAnsi="Arial" w:cs="Arial"/>
                <w:iCs/>
                <w:sz w:val="28"/>
                <w:szCs w:val="28"/>
              </w:rPr>
              <w:t>4</w:t>
            </w:r>
          </w:p>
          <w:p w:rsidR="00362E5A" w:rsidRDefault="00362E5A" w:rsidP="005B526A">
            <w:pPr>
              <w:pStyle w:val="Heading1"/>
              <w:keepLines/>
              <w:tabs>
                <w:tab w:val="clear" w:pos="1260"/>
                <w:tab w:val="left" w:pos="900"/>
                <w:tab w:val="left" w:pos="7200"/>
              </w:tabs>
              <w:jc w:val="center"/>
              <w:rPr>
                <w:rFonts w:ascii="Arial" w:hAnsi="Arial" w:cs="Arial"/>
                <w:b w:val="0"/>
                <w:iCs/>
                <w:szCs w:val="24"/>
              </w:rPr>
            </w:pPr>
          </w:p>
          <w:p w:rsidR="004B1698" w:rsidRDefault="00362E5A" w:rsidP="005B526A">
            <w:pPr>
              <w:pStyle w:val="Heading1"/>
              <w:keepLines/>
              <w:tabs>
                <w:tab w:val="clear" w:pos="1260"/>
                <w:tab w:val="left" w:pos="900"/>
                <w:tab w:val="left" w:pos="7200"/>
              </w:tabs>
              <w:jc w:val="center"/>
              <w:rPr>
                <w:rFonts w:ascii="Arial" w:hAnsi="Arial" w:cs="Arial"/>
                <w:iCs/>
                <w:szCs w:val="24"/>
              </w:rPr>
            </w:pPr>
            <w:r w:rsidRPr="00362E5A">
              <w:rPr>
                <w:rFonts w:ascii="Arial" w:hAnsi="Arial" w:cs="Arial"/>
                <w:iCs/>
                <w:szCs w:val="24"/>
              </w:rPr>
              <w:t xml:space="preserve">Key Question: </w:t>
            </w:r>
            <w:r w:rsidR="002A2016">
              <w:rPr>
                <w:rFonts w:ascii="Arial" w:hAnsi="Arial" w:cs="Arial"/>
                <w:iCs/>
                <w:szCs w:val="24"/>
              </w:rPr>
              <w:t>How should we live our lives</w:t>
            </w:r>
            <w:r w:rsidR="00830637">
              <w:rPr>
                <w:rFonts w:ascii="Arial" w:hAnsi="Arial" w:cs="Arial"/>
                <w:iCs/>
                <w:szCs w:val="24"/>
              </w:rPr>
              <w:t>?</w:t>
            </w:r>
          </w:p>
          <w:p w:rsidR="0070737F" w:rsidRPr="0070737F" w:rsidRDefault="004B1698" w:rsidP="004B1698">
            <w:pPr>
              <w:pStyle w:val="Heading1"/>
              <w:keepLines/>
              <w:tabs>
                <w:tab w:val="clear" w:pos="1260"/>
                <w:tab w:val="left" w:pos="900"/>
                <w:tab w:val="left" w:pos="7200"/>
              </w:tabs>
              <w:jc w:val="center"/>
            </w:pPr>
            <w:r>
              <w:rPr>
                <w:rFonts w:ascii="Arial" w:hAnsi="Arial" w:cs="Arial"/>
                <w:b w:val="0"/>
                <w:iCs/>
                <w:szCs w:val="24"/>
              </w:rPr>
              <w:t>Religion:</w:t>
            </w:r>
            <w:r w:rsidR="00D212EB">
              <w:rPr>
                <w:rFonts w:ascii="Arial" w:hAnsi="Arial" w:cs="Arial"/>
                <w:b w:val="0"/>
                <w:iCs/>
                <w:szCs w:val="24"/>
              </w:rPr>
              <w:t xml:space="preserve"> Islam </w:t>
            </w:r>
          </w:p>
        </w:tc>
      </w:tr>
      <w:tr w:rsidR="0071103C" w:rsidTr="005B526A">
        <w:trPr>
          <w:trHeight w:val="443"/>
        </w:trPr>
        <w:tc>
          <w:tcPr>
            <w:tcW w:w="10762" w:type="dxa"/>
            <w:shd w:val="clear" w:color="auto" w:fill="D9D9D9" w:themeFill="background1" w:themeFillShade="D9"/>
          </w:tcPr>
          <w:p w:rsidR="005B0F81" w:rsidRDefault="0071103C" w:rsidP="005B526A">
            <w:pPr>
              <w:pStyle w:val="Heading1"/>
              <w:keepLines/>
              <w:tabs>
                <w:tab w:val="clear" w:pos="1260"/>
                <w:tab w:val="left" w:pos="900"/>
                <w:tab w:val="left" w:pos="7200"/>
              </w:tabs>
              <w:jc w:val="center"/>
              <w:rPr>
                <w:rFonts w:ascii="Arial" w:hAnsi="Arial" w:cs="Arial"/>
                <w:iCs/>
                <w:szCs w:val="24"/>
              </w:rPr>
            </w:pPr>
            <w:r w:rsidRPr="0071103C">
              <w:rPr>
                <w:rFonts w:ascii="Arial" w:hAnsi="Arial" w:cs="Arial"/>
                <w:iCs/>
                <w:szCs w:val="24"/>
              </w:rPr>
              <w:t>Possible lines of Enquiry</w:t>
            </w:r>
          </w:p>
          <w:p w:rsidR="0071103C" w:rsidRPr="005B0F81" w:rsidRDefault="005B0F81" w:rsidP="005B526A">
            <w:pPr>
              <w:pStyle w:val="Heading1"/>
              <w:keepLines/>
              <w:tabs>
                <w:tab w:val="clear" w:pos="1260"/>
                <w:tab w:val="left" w:pos="900"/>
                <w:tab w:val="left" w:pos="7200"/>
              </w:tabs>
              <w:jc w:val="center"/>
              <w:rPr>
                <w:rFonts w:ascii="Arial" w:hAnsi="Arial" w:cs="Arial"/>
                <w:iCs/>
                <w:sz w:val="18"/>
                <w:szCs w:val="18"/>
              </w:rPr>
            </w:pPr>
            <w:r w:rsidRPr="005B0F81">
              <w:rPr>
                <w:rFonts w:ascii="Arial" w:hAnsi="Arial" w:cs="Arial"/>
                <w:iCs/>
                <w:sz w:val="18"/>
                <w:szCs w:val="18"/>
              </w:rPr>
              <w:t>The Field of Enquiry must be followed within every unit of work.</w:t>
            </w:r>
          </w:p>
        </w:tc>
      </w:tr>
      <w:tr w:rsidR="0071103C" w:rsidTr="005B526A">
        <w:trPr>
          <w:trHeight w:val="562"/>
        </w:trPr>
        <w:tc>
          <w:tcPr>
            <w:tcW w:w="10762" w:type="dxa"/>
            <w:shd w:val="clear" w:color="auto" w:fill="auto"/>
          </w:tcPr>
          <w:p w:rsidR="002A2016" w:rsidRPr="002A2016" w:rsidRDefault="002A2016" w:rsidP="002A2016">
            <w:pPr>
              <w:pStyle w:val="ListParagraph"/>
              <w:numPr>
                <w:ilvl w:val="0"/>
                <w:numId w:val="10"/>
              </w:numPr>
              <w:spacing w:before="120" w:after="120" w:line="240" w:lineRule="auto"/>
              <w:ind w:left="459" w:hanging="425"/>
              <w:rPr>
                <w:sz w:val="22"/>
              </w:rPr>
            </w:pPr>
            <w:r w:rsidRPr="002A2016">
              <w:rPr>
                <w:sz w:val="22"/>
              </w:rPr>
              <w:t xml:space="preserve">Why are some occasions sacred to believers? </w:t>
            </w:r>
          </w:p>
          <w:p w:rsidR="002A2016" w:rsidRPr="002A2016" w:rsidRDefault="002A2016" w:rsidP="002A2016">
            <w:pPr>
              <w:pStyle w:val="ListParagraph"/>
              <w:numPr>
                <w:ilvl w:val="0"/>
                <w:numId w:val="10"/>
              </w:numPr>
              <w:spacing w:before="120" w:after="120" w:line="240" w:lineRule="auto"/>
              <w:ind w:left="459" w:hanging="425"/>
              <w:rPr>
                <w:sz w:val="22"/>
              </w:rPr>
            </w:pPr>
            <w:r w:rsidRPr="002A2016">
              <w:rPr>
                <w:sz w:val="22"/>
              </w:rPr>
              <w:t xml:space="preserve">How and why do people worship, including at particular sites? </w:t>
            </w:r>
          </w:p>
          <w:p w:rsidR="002A2016" w:rsidRPr="002A2016" w:rsidRDefault="002A2016" w:rsidP="002A2016">
            <w:pPr>
              <w:pStyle w:val="ListParagraph"/>
              <w:numPr>
                <w:ilvl w:val="0"/>
                <w:numId w:val="10"/>
              </w:numPr>
              <w:spacing w:before="120" w:after="120" w:line="240" w:lineRule="auto"/>
              <w:ind w:left="459" w:hanging="425"/>
              <w:rPr>
                <w:sz w:val="22"/>
              </w:rPr>
            </w:pPr>
            <w:r w:rsidRPr="002A2016">
              <w:rPr>
                <w:sz w:val="22"/>
              </w:rPr>
              <w:t xml:space="preserve">What is expected of a person in following a religion or belief? </w:t>
            </w:r>
          </w:p>
          <w:p w:rsidR="002A2016" w:rsidRPr="002A2016" w:rsidRDefault="002A2016" w:rsidP="002A2016">
            <w:pPr>
              <w:pStyle w:val="ListParagraph"/>
              <w:numPr>
                <w:ilvl w:val="0"/>
                <w:numId w:val="10"/>
              </w:numPr>
              <w:spacing w:before="120" w:after="120" w:line="240" w:lineRule="auto"/>
              <w:ind w:left="459" w:hanging="425"/>
              <w:rPr>
                <w:sz w:val="22"/>
              </w:rPr>
            </w:pPr>
            <w:r w:rsidRPr="002A2016">
              <w:rPr>
                <w:sz w:val="22"/>
              </w:rPr>
              <w:t xml:space="preserve">How do religious families and communities practice their faith, and what contributions does this make to local life? </w:t>
            </w:r>
          </w:p>
          <w:p w:rsidR="002A2016" w:rsidRPr="002A2016" w:rsidRDefault="002A2016" w:rsidP="002A2016">
            <w:pPr>
              <w:pStyle w:val="ListParagraph"/>
              <w:numPr>
                <w:ilvl w:val="0"/>
                <w:numId w:val="10"/>
              </w:numPr>
              <w:spacing w:before="120" w:after="120" w:line="259" w:lineRule="auto"/>
              <w:ind w:left="459" w:hanging="425"/>
              <w:rPr>
                <w:sz w:val="22"/>
              </w:rPr>
            </w:pPr>
            <w:r w:rsidRPr="002A2016">
              <w:rPr>
                <w:sz w:val="22"/>
              </w:rPr>
              <w:t xml:space="preserve">What do the religions say about doing good? </w:t>
            </w:r>
          </w:p>
          <w:p w:rsidR="002A2016" w:rsidRPr="002A2016" w:rsidRDefault="002A2016" w:rsidP="002A2016">
            <w:pPr>
              <w:pStyle w:val="ListParagraph"/>
              <w:numPr>
                <w:ilvl w:val="0"/>
                <w:numId w:val="10"/>
              </w:numPr>
              <w:spacing w:before="120" w:after="120" w:line="240" w:lineRule="auto"/>
              <w:ind w:left="459" w:hanging="425"/>
              <w:rPr>
                <w:sz w:val="22"/>
              </w:rPr>
            </w:pPr>
            <w:r w:rsidRPr="002A2016">
              <w:rPr>
                <w:sz w:val="22"/>
              </w:rPr>
              <w:t xml:space="preserve">How can we best express our beliefs and ideas?  </w:t>
            </w:r>
          </w:p>
          <w:p w:rsidR="002A2016" w:rsidRPr="002A2016" w:rsidRDefault="002A2016" w:rsidP="002A2016">
            <w:pPr>
              <w:pStyle w:val="ListParagraph"/>
              <w:numPr>
                <w:ilvl w:val="0"/>
                <w:numId w:val="10"/>
              </w:numPr>
              <w:spacing w:before="120" w:after="120" w:line="259" w:lineRule="auto"/>
              <w:ind w:left="459" w:hanging="425"/>
              <w:rPr>
                <w:sz w:val="22"/>
              </w:rPr>
            </w:pPr>
            <w:r w:rsidRPr="002A2016">
              <w:rPr>
                <w:sz w:val="22"/>
              </w:rPr>
              <w:t xml:space="preserve">Should we celebrate special times in our lives? </w:t>
            </w:r>
          </w:p>
          <w:p w:rsidR="002A2016" w:rsidRPr="002A2016" w:rsidRDefault="002A2016" w:rsidP="002A2016">
            <w:pPr>
              <w:pStyle w:val="ListParagraph"/>
              <w:numPr>
                <w:ilvl w:val="0"/>
                <w:numId w:val="10"/>
              </w:numPr>
              <w:spacing w:before="120" w:after="120" w:line="259" w:lineRule="auto"/>
              <w:ind w:left="459" w:hanging="425"/>
              <w:rPr>
                <w:sz w:val="22"/>
              </w:rPr>
            </w:pPr>
            <w:r w:rsidRPr="002A2016">
              <w:rPr>
                <w:sz w:val="22"/>
              </w:rPr>
              <w:t xml:space="preserve">What's the point? </w:t>
            </w:r>
          </w:p>
          <w:p w:rsidR="002A2016" w:rsidRPr="002A2016" w:rsidRDefault="002A2016" w:rsidP="002A2016">
            <w:pPr>
              <w:pStyle w:val="ListParagraph"/>
              <w:numPr>
                <w:ilvl w:val="0"/>
                <w:numId w:val="10"/>
              </w:numPr>
              <w:spacing w:before="120" w:after="120" w:line="259" w:lineRule="auto"/>
              <w:ind w:left="459" w:hanging="425"/>
              <w:rPr>
                <w:sz w:val="22"/>
              </w:rPr>
            </w:pPr>
            <w:r w:rsidRPr="002A2016">
              <w:rPr>
                <w:sz w:val="22"/>
              </w:rPr>
              <w:t xml:space="preserve">What is it to 'Do our duty'? </w:t>
            </w:r>
          </w:p>
          <w:p w:rsidR="002A2016" w:rsidRPr="002A2016" w:rsidRDefault="002A2016" w:rsidP="002A2016">
            <w:pPr>
              <w:pStyle w:val="ListParagraph"/>
              <w:numPr>
                <w:ilvl w:val="0"/>
                <w:numId w:val="10"/>
              </w:numPr>
              <w:spacing w:before="120" w:after="120" w:line="259" w:lineRule="auto"/>
              <w:ind w:left="459" w:hanging="425"/>
              <w:rPr>
                <w:sz w:val="22"/>
              </w:rPr>
            </w:pPr>
            <w:r w:rsidRPr="002A2016">
              <w:rPr>
                <w:sz w:val="22"/>
              </w:rPr>
              <w:t xml:space="preserve">What are our rules? </w:t>
            </w:r>
          </w:p>
          <w:p w:rsidR="002A2016" w:rsidRPr="002A2016" w:rsidRDefault="002A2016" w:rsidP="002A2016">
            <w:pPr>
              <w:pStyle w:val="ListParagraph"/>
              <w:numPr>
                <w:ilvl w:val="0"/>
                <w:numId w:val="10"/>
              </w:numPr>
              <w:spacing w:before="120" w:after="120" w:line="259" w:lineRule="auto"/>
              <w:ind w:left="459" w:hanging="425"/>
              <w:rPr>
                <w:sz w:val="22"/>
              </w:rPr>
            </w:pPr>
            <w:r w:rsidRPr="002A2016">
              <w:rPr>
                <w:sz w:val="22"/>
              </w:rPr>
              <w:t xml:space="preserve">What 'lights our way'? </w:t>
            </w:r>
          </w:p>
          <w:p w:rsidR="0071103C" w:rsidRPr="002A2016" w:rsidRDefault="002A2016" w:rsidP="002A2016">
            <w:pPr>
              <w:pStyle w:val="ListParagraph"/>
              <w:numPr>
                <w:ilvl w:val="0"/>
                <w:numId w:val="10"/>
              </w:numPr>
              <w:spacing w:before="120" w:after="120" w:line="240" w:lineRule="auto"/>
              <w:ind w:left="459" w:hanging="425"/>
            </w:pPr>
            <w:r w:rsidRPr="002A2016">
              <w:rPr>
                <w:sz w:val="22"/>
              </w:rPr>
              <w:t>What are we prepared to sacrifice/never sacrifice?</w:t>
            </w:r>
            <w:r w:rsidRPr="00127512">
              <w:t xml:space="preserve"> </w:t>
            </w:r>
          </w:p>
        </w:tc>
      </w:tr>
      <w:tr w:rsidR="004714B6" w:rsidTr="005B526A">
        <w:trPr>
          <w:trHeight w:val="409"/>
        </w:trPr>
        <w:tc>
          <w:tcPr>
            <w:tcW w:w="10762" w:type="dxa"/>
            <w:shd w:val="clear" w:color="auto" w:fill="D9D9D9" w:themeFill="background1" w:themeFillShade="D9"/>
          </w:tcPr>
          <w:p w:rsidR="00CC485F" w:rsidRPr="00830637" w:rsidRDefault="00CC485F" w:rsidP="00830637">
            <w:pPr>
              <w:pStyle w:val="Heading1"/>
              <w:keepLines/>
              <w:tabs>
                <w:tab w:val="clear" w:pos="1260"/>
                <w:tab w:val="left" w:pos="900"/>
                <w:tab w:val="left" w:pos="7200"/>
              </w:tabs>
              <w:jc w:val="center"/>
              <w:rPr>
                <w:rFonts w:ascii="Arial" w:hAnsi="Arial" w:cs="Arial"/>
                <w:iCs/>
                <w:szCs w:val="24"/>
              </w:rPr>
            </w:pPr>
            <w:r w:rsidRPr="00CC485F">
              <w:rPr>
                <w:rFonts w:ascii="Arial" w:hAnsi="Arial" w:cs="Arial"/>
                <w:iCs/>
                <w:szCs w:val="24"/>
              </w:rPr>
              <w:t xml:space="preserve">About this unit </w:t>
            </w:r>
          </w:p>
        </w:tc>
      </w:tr>
      <w:tr w:rsidR="00E4048E" w:rsidTr="005B526A">
        <w:trPr>
          <w:trHeight w:val="693"/>
        </w:trPr>
        <w:tc>
          <w:tcPr>
            <w:tcW w:w="10762" w:type="dxa"/>
            <w:shd w:val="clear" w:color="auto" w:fill="FFFFFF" w:themeFill="background1"/>
          </w:tcPr>
          <w:p w:rsidR="002A2016" w:rsidRPr="002A2016" w:rsidRDefault="002A2016" w:rsidP="002A2016">
            <w:pPr>
              <w:rPr>
                <w:rFonts w:ascii="Arial" w:hAnsi="Arial" w:cs="Arial"/>
              </w:rPr>
            </w:pPr>
            <w:r w:rsidRPr="002A2016">
              <w:rPr>
                <w:rFonts w:ascii="Arial" w:hAnsi="Arial" w:cs="Arial"/>
              </w:rPr>
              <w:t>This unit enables pupils to examine structures that underpin Islamic practice and belief.  The focus is on Taw</w:t>
            </w:r>
            <w:r w:rsidR="00586AB8">
              <w:rPr>
                <w:rFonts w:ascii="Arial" w:hAnsi="Arial" w:cs="Arial"/>
              </w:rPr>
              <w:t>h</w:t>
            </w:r>
            <w:r w:rsidRPr="002A2016">
              <w:rPr>
                <w:rFonts w:ascii="Arial" w:hAnsi="Arial" w:cs="Arial"/>
              </w:rPr>
              <w:t>id, Iman, Ibadah and Ahklaq.  Opportunities are provided for pupils to explore the Five Pillars and to link these to the lived faith. Pupils are encouraged to consider that which may determine their values and behaviour.</w:t>
            </w:r>
          </w:p>
          <w:p w:rsidR="002A2016" w:rsidRDefault="002A2016" w:rsidP="002A2016">
            <w:pPr>
              <w:rPr>
                <w:rFonts w:ascii="Arial" w:hAnsi="Arial" w:cs="Arial"/>
              </w:rPr>
            </w:pPr>
            <w:r w:rsidRPr="002A2016">
              <w:rPr>
                <w:rFonts w:ascii="Arial" w:hAnsi="Arial" w:cs="Arial"/>
              </w:rPr>
              <w:t xml:space="preserve">Islam provides divine guidance to humankind on all aspects of life on earth. That guidance is found in Qur’an, in Sunnah (the model practice) of the Prophet Muhammad (pbuh) and in Hadith (reported sayings and practice) of the Prophet (pbuh). Islam teaches that Allah is the only true source of guidance and, as it is repeatedly stated in the Qur’an that the Prophet Muhammad (pbuh) is a model for all human conduct, the guidance is available in broad principles and also in the detail of a lived example. </w:t>
            </w:r>
          </w:p>
          <w:p w:rsidR="002A2016" w:rsidRPr="002A2016" w:rsidRDefault="002A2016" w:rsidP="002A2016">
            <w:pPr>
              <w:rPr>
                <w:rFonts w:ascii="Arial" w:hAnsi="Arial" w:cs="Arial"/>
              </w:rPr>
            </w:pPr>
            <w:r w:rsidRPr="002A2016">
              <w:rPr>
                <w:rFonts w:ascii="Arial" w:hAnsi="Arial" w:cs="Arial"/>
              </w:rPr>
              <w:t>Islam is a complete way of life having no distinction between sacred and worldly affairs: five fundamental duties within that are the Five Pillars of Islam. lbadah, actions of obedience to divine guidance with the intention of pleasing Allah, is the essence of a Muslim way of life. In such actions Muslims serve Allah and express their beliefs in Tawhid, the Oneness of Allah, and in Risalah, prophet</w:t>
            </w:r>
            <w:r>
              <w:rPr>
                <w:rFonts w:ascii="Arial" w:hAnsi="Arial" w:cs="Arial"/>
              </w:rPr>
              <w:t xml:space="preserve"> </w:t>
            </w:r>
            <w:r w:rsidRPr="002A2016">
              <w:rPr>
                <w:rFonts w:ascii="Arial" w:hAnsi="Arial" w:cs="Arial"/>
              </w:rPr>
              <w:t>hood. By living such a life, Muslims believe that they draw closer to the example of the Prophet Muhammad (pbuh) and, in doing so, are cultivating the qualities (Akhlaq) of God which were reflected in the virtues of the Prophet (pbuh).</w:t>
            </w:r>
          </w:p>
          <w:p w:rsidR="002A2016" w:rsidRPr="002A2016" w:rsidRDefault="002A2016" w:rsidP="002A2016">
            <w:pPr>
              <w:rPr>
                <w:rFonts w:ascii="Arial" w:hAnsi="Arial" w:cs="Arial"/>
              </w:rPr>
            </w:pPr>
            <w:r w:rsidRPr="002A2016">
              <w:rPr>
                <w:rFonts w:ascii="Arial" w:hAnsi="Arial" w:cs="Arial"/>
              </w:rPr>
              <w:t>This curriculum unit focuses on the Five Pillars of lslam and explores key concepts related to those, for example guidance, discipline, obedience, commitment and acceptance.</w:t>
            </w:r>
          </w:p>
          <w:p w:rsidR="002A2016" w:rsidRPr="002A2016" w:rsidRDefault="002A2016" w:rsidP="002A2016">
            <w:pPr>
              <w:rPr>
                <w:rFonts w:ascii="Arial" w:hAnsi="Arial" w:cs="Arial"/>
              </w:rPr>
            </w:pPr>
            <w:r w:rsidRPr="002A2016">
              <w:rPr>
                <w:rFonts w:ascii="Arial" w:hAnsi="Arial" w:cs="Arial"/>
              </w:rPr>
              <w:t xml:space="preserve">Opportunities are provided for pupils to recognise and reflect on these concepts in the context of their own experiences and the experiences of others and to widen their considerations beyond that which is familiar and immediate to them. </w:t>
            </w:r>
          </w:p>
          <w:p w:rsidR="00E4048E" w:rsidRPr="00830637" w:rsidRDefault="002A2016" w:rsidP="002A2016">
            <w:pPr>
              <w:rPr>
                <w:rFonts w:ascii="Arial" w:hAnsi="Arial" w:cs="Arial"/>
              </w:rPr>
            </w:pPr>
            <w:r w:rsidRPr="002A2016">
              <w:rPr>
                <w:rFonts w:ascii="Arial" w:hAnsi="Arial" w:cs="Arial"/>
              </w:rPr>
              <w:t>(n.b. The Five Pillars of Islam are the context within which the chosen points of focus will be placed. In the case of a progressed study, selection of the particular point of focus and the breadth and depth of the curriculum exploration will need to take account of previous and future curriculum units. Where this unit is the only curriculum encounter with Islam in the primary phase programme care should be taken to ensure that the content focus is on Tawhid, Iman, lbadah and Akhlaq).</w:t>
            </w:r>
          </w:p>
        </w:tc>
      </w:tr>
      <w:tr w:rsidR="00E4048E" w:rsidTr="005B526A">
        <w:trPr>
          <w:trHeight w:val="693"/>
        </w:trPr>
        <w:tc>
          <w:tcPr>
            <w:tcW w:w="10762" w:type="dxa"/>
            <w:shd w:val="clear" w:color="auto" w:fill="BFBFBF" w:themeFill="background1" w:themeFillShade="BF"/>
          </w:tcPr>
          <w:p w:rsidR="00DA4990" w:rsidRPr="00830637" w:rsidRDefault="00DA4990" w:rsidP="00830637">
            <w:pPr>
              <w:pStyle w:val="Heading1"/>
              <w:keepNext w:val="0"/>
              <w:tabs>
                <w:tab w:val="clear" w:pos="1260"/>
                <w:tab w:val="left" w:pos="900"/>
                <w:tab w:val="left" w:pos="7200"/>
              </w:tabs>
              <w:jc w:val="center"/>
              <w:rPr>
                <w:rFonts w:ascii="Arial" w:hAnsi="Arial" w:cs="Arial"/>
                <w:sz w:val="22"/>
                <w:szCs w:val="22"/>
              </w:rPr>
            </w:pPr>
            <w:r w:rsidRPr="00830637">
              <w:rPr>
                <w:rFonts w:ascii="Arial" w:hAnsi="Arial" w:cs="Arial"/>
                <w:sz w:val="22"/>
                <w:szCs w:val="22"/>
              </w:rPr>
              <w:lastRenderedPageBreak/>
              <w:t xml:space="preserve">Exploring </w:t>
            </w:r>
            <w:r w:rsidR="00E4048E" w:rsidRPr="00830637">
              <w:rPr>
                <w:rFonts w:ascii="Arial" w:hAnsi="Arial" w:cs="Arial"/>
                <w:sz w:val="22"/>
                <w:szCs w:val="22"/>
              </w:rPr>
              <w:t>Shared Human Experience</w:t>
            </w:r>
          </w:p>
          <w:p w:rsidR="00E4048E" w:rsidRPr="00830637" w:rsidRDefault="00F07C15" w:rsidP="00830637">
            <w:pPr>
              <w:pStyle w:val="Heading1"/>
              <w:keepNext w:val="0"/>
              <w:tabs>
                <w:tab w:val="clear" w:pos="1260"/>
                <w:tab w:val="left" w:pos="900"/>
                <w:tab w:val="left" w:pos="7200"/>
              </w:tabs>
              <w:jc w:val="center"/>
              <w:rPr>
                <w:rFonts w:ascii="Arial" w:hAnsi="Arial" w:cs="Arial"/>
                <w:sz w:val="22"/>
                <w:szCs w:val="22"/>
              </w:rPr>
            </w:pPr>
            <w:r w:rsidRPr="00830637">
              <w:rPr>
                <w:rFonts w:ascii="Arial" w:hAnsi="Arial" w:cs="Arial"/>
                <w:sz w:val="22"/>
                <w:szCs w:val="22"/>
              </w:rPr>
              <w:t>Possible Starting Points</w:t>
            </w:r>
          </w:p>
        </w:tc>
      </w:tr>
      <w:tr w:rsidR="00F07C15" w:rsidTr="005B526A">
        <w:trPr>
          <w:trHeight w:val="70"/>
        </w:trPr>
        <w:tc>
          <w:tcPr>
            <w:tcW w:w="10762" w:type="dxa"/>
            <w:shd w:val="clear" w:color="auto" w:fill="FFFFFF" w:themeFill="background1"/>
          </w:tcPr>
          <w:p w:rsidR="002A2016" w:rsidRPr="00DA4990" w:rsidRDefault="002A2016" w:rsidP="002A2016">
            <w:pPr>
              <w:rPr>
                <w:rFonts w:ascii="Arial" w:hAnsi="Arial" w:cs="Arial"/>
              </w:rPr>
            </w:pPr>
            <w:r w:rsidRPr="002A2016">
              <w:rPr>
                <w:rFonts w:ascii="Arial" w:hAnsi="Arial" w:cs="Arial"/>
              </w:rPr>
              <w:t>Which duties do we have at school/ home/ in a club? Which clubs do we attend and what are their rules? What should I show commitment to? What does it mean to be disciplined or have self-control?</w:t>
            </w:r>
          </w:p>
        </w:tc>
      </w:tr>
      <w:tr w:rsidR="0070737F" w:rsidTr="005B526A">
        <w:trPr>
          <w:trHeight w:val="693"/>
        </w:trPr>
        <w:tc>
          <w:tcPr>
            <w:tcW w:w="10762" w:type="dxa"/>
            <w:shd w:val="clear" w:color="auto" w:fill="BFBFBF" w:themeFill="background1" w:themeFillShade="BF"/>
          </w:tcPr>
          <w:p w:rsidR="0070737F" w:rsidRDefault="00A35693" w:rsidP="005B526A">
            <w:pPr>
              <w:pStyle w:val="Heading2"/>
              <w:jc w:val="center"/>
            </w:pPr>
            <w:r>
              <w:rPr>
                <w:rFonts w:ascii="Arial" w:hAnsi="Arial" w:cs="Arial"/>
                <w:b/>
                <w:color w:val="auto"/>
                <w:sz w:val="24"/>
                <w:szCs w:val="24"/>
              </w:rPr>
              <w:t xml:space="preserve">Exploring Religious Traditions </w:t>
            </w:r>
          </w:p>
        </w:tc>
      </w:tr>
      <w:tr w:rsidR="0070737F" w:rsidTr="005B526A">
        <w:trPr>
          <w:trHeight w:val="693"/>
        </w:trPr>
        <w:tc>
          <w:tcPr>
            <w:tcW w:w="10762" w:type="dxa"/>
            <w:shd w:val="clear" w:color="auto" w:fill="FFFFFF" w:themeFill="background1"/>
          </w:tcPr>
          <w:p w:rsidR="00BB441E" w:rsidRPr="00BB441E" w:rsidRDefault="00BB441E" w:rsidP="00BB441E">
            <w:pPr>
              <w:rPr>
                <w:rFonts w:ascii="Arial" w:hAnsi="Arial" w:cs="Arial"/>
              </w:rPr>
            </w:pPr>
            <w:r w:rsidRPr="00BB441E">
              <w:rPr>
                <w:rFonts w:ascii="Arial" w:hAnsi="Arial" w:cs="Arial"/>
              </w:rPr>
              <w:t>The context of all the points of focus identified here is that of the Five Pillars of Islam. Without exploration of that concept, any other point(s) of focus could lead to a fragmented view of the teachings and practices of Islam. It is therefore strongly recommended that pupils be introduced to the concept of the Five Pillars of Islam prior to focusing on one or more of those.</w:t>
            </w:r>
          </w:p>
          <w:p w:rsidR="00BB441E" w:rsidRPr="00BB441E" w:rsidRDefault="00BB441E" w:rsidP="00BB441E">
            <w:pPr>
              <w:rPr>
                <w:rFonts w:ascii="Arial" w:hAnsi="Arial" w:cs="Arial"/>
                <w:b/>
              </w:rPr>
            </w:pPr>
            <w:r w:rsidRPr="00BB441E">
              <w:rPr>
                <w:rFonts w:ascii="Arial" w:hAnsi="Arial" w:cs="Arial"/>
                <w:b/>
              </w:rPr>
              <w:t>Five Pillars of Islam</w:t>
            </w:r>
          </w:p>
          <w:p w:rsidR="00BB441E" w:rsidRPr="00BB441E" w:rsidRDefault="00BB441E" w:rsidP="00BB441E">
            <w:pPr>
              <w:rPr>
                <w:rFonts w:ascii="Arial" w:hAnsi="Arial" w:cs="Arial"/>
              </w:rPr>
            </w:pPr>
            <w:r w:rsidRPr="00BB441E">
              <w:rPr>
                <w:rFonts w:ascii="Arial" w:hAnsi="Arial" w:cs="Arial"/>
              </w:rPr>
              <w:t xml:space="preserve">The Five Pillars are a distinctive framework for a Muslim way of life. </w:t>
            </w:r>
          </w:p>
          <w:p w:rsidR="00BB441E" w:rsidRPr="00BB441E" w:rsidRDefault="00BB441E" w:rsidP="00BB441E">
            <w:pPr>
              <w:rPr>
                <w:rFonts w:ascii="Arial" w:hAnsi="Arial" w:cs="Arial"/>
                <w:b/>
              </w:rPr>
            </w:pPr>
            <w:r w:rsidRPr="00BB441E">
              <w:rPr>
                <w:rFonts w:ascii="Arial" w:hAnsi="Arial" w:cs="Arial"/>
                <w:b/>
              </w:rPr>
              <w:t xml:space="preserve">Five basic duties </w:t>
            </w:r>
          </w:p>
          <w:p w:rsidR="00BB441E" w:rsidRPr="00BB441E" w:rsidRDefault="00BB441E" w:rsidP="00BB441E">
            <w:pPr>
              <w:rPr>
                <w:rFonts w:ascii="Arial" w:hAnsi="Arial" w:cs="Arial"/>
              </w:rPr>
            </w:pPr>
            <w:r w:rsidRPr="00BB441E">
              <w:rPr>
                <w:rFonts w:ascii="Arial" w:hAnsi="Arial" w:cs="Arial"/>
              </w:rPr>
              <w:t>A way of life - the Pillars relate to periods of time in a Muslim way of life: Shahadah - to every living moment;  Salah - to 5 times daily; Sawm - to the month of Ramadan; Zakat- to the end of the lunar year; Hajj - to once in a lifetime of duty.</w:t>
            </w:r>
          </w:p>
          <w:p w:rsidR="00BB441E" w:rsidRPr="00BB441E" w:rsidRDefault="00BB441E" w:rsidP="00BB441E">
            <w:pPr>
              <w:rPr>
                <w:rFonts w:ascii="Arial" w:hAnsi="Arial" w:cs="Arial"/>
              </w:rPr>
            </w:pPr>
            <w:r w:rsidRPr="00BB441E">
              <w:rPr>
                <w:rFonts w:ascii="Arial" w:hAnsi="Arial" w:cs="Arial"/>
              </w:rPr>
              <w:t>Their origins - Qur’an; Sunnah and Hadith.</w:t>
            </w:r>
          </w:p>
          <w:p w:rsidR="00BB441E" w:rsidRPr="00BB441E" w:rsidRDefault="00BB441E" w:rsidP="00BB441E">
            <w:pPr>
              <w:rPr>
                <w:rFonts w:ascii="Arial" w:hAnsi="Arial" w:cs="Arial"/>
                <w:b/>
              </w:rPr>
            </w:pPr>
            <w:r w:rsidRPr="00BB441E">
              <w:rPr>
                <w:rFonts w:ascii="Arial" w:hAnsi="Arial" w:cs="Arial"/>
                <w:b/>
              </w:rPr>
              <w:t>Shahadah</w:t>
            </w:r>
          </w:p>
          <w:p w:rsidR="00BB441E" w:rsidRPr="00BB441E" w:rsidRDefault="00BB441E" w:rsidP="00BB441E">
            <w:pPr>
              <w:rPr>
                <w:rFonts w:ascii="Arial" w:hAnsi="Arial" w:cs="Arial"/>
              </w:rPr>
            </w:pPr>
            <w:r w:rsidRPr="00BB441E">
              <w:rPr>
                <w:rFonts w:ascii="Arial" w:hAnsi="Arial" w:cs="Arial"/>
              </w:rPr>
              <w:t>‘La ilaja iIIa-LIah, Muhammadur rasulu-Llah’; the declaration of faith in the Oneness of Allah and the belief that the Prophet Muhammad (pbuh) was His Messenger.</w:t>
            </w:r>
          </w:p>
          <w:p w:rsidR="00BB441E" w:rsidRPr="00BB441E" w:rsidRDefault="00BB441E" w:rsidP="00BB441E">
            <w:pPr>
              <w:rPr>
                <w:rFonts w:ascii="Arial" w:hAnsi="Arial" w:cs="Arial"/>
              </w:rPr>
            </w:pPr>
            <w:r w:rsidRPr="00BB441E">
              <w:rPr>
                <w:rFonts w:ascii="Arial" w:hAnsi="Arial" w:cs="Arial"/>
              </w:rPr>
              <w:t>Translated: ‘There is no god except Allah, Muhammad (pbuh) is the Messenger of Allah.</w:t>
            </w:r>
          </w:p>
          <w:p w:rsidR="00BB441E" w:rsidRPr="00BB441E" w:rsidRDefault="00BB441E" w:rsidP="00BB441E">
            <w:pPr>
              <w:rPr>
                <w:rFonts w:ascii="Arial" w:hAnsi="Arial" w:cs="Arial"/>
              </w:rPr>
            </w:pPr>
            <w:r w:rsidRPr="00BB441E">
              <w:rPr>
                <w:rFonts w:ascii="Arial" w:hAnsi="Arial" w:cs="Arial"/>
              </w:rPr>
              <w:t>This is the central pillar on which rest the remaining four. It is the only ‘non action’ pillar.</w:t>
            </w:r>
          </w:p>
          <w:p w:rsidR="00BB441E" w:rsidRPr="00BB441E" w:rsidRDefault="00BB441E" w:rsidP="00BB441E">
            <w:pPr>
              <w:rPr>
                <w:rFonts w:ascii="Arial" w:hAnsi="Arial" w:cs="Arial"/>
              </w:rPr>
            </w:pPr>
            <w:r w:rsidRPr="00BB441E">
              <w:rPr>
                <w:rFonts w:ascii="Arial" w:hAnsi="Arial" w:cs="Arial"/>
              </w:rPr>
              <w:t>Saying and hearing the Shahadah: The words of the Shahadah are announced five times daily in the call to prayer, (by the muezzin ... from the minaret of the mosque). Muslim fathers are expected to whisper the words into the ear of their new-born child so that these are the first words the child hears. Muslims who know they are about to die, try to make these words their last breath.</w:t>
            </w:r>
          </w:p>
          <w:p w:rsidR="00BB441E" w:rsidRPr="00BB441E" w:rsidRDefault="00BB441E" w:rsidP="00BB441E">
            <w:pPr>
              <w:rPr>
                <w:rFonts w:ascii="Arial" w:hAnsi="Arial" w:cs="Arial"/>
              </w:rPr>
            </w:pPr>
            <w:r w:rsidRPr="00BB441E">
              <w:rPr>
                <w:rFonts w:ascii="Arial" w:hAnsi="Arial" w:cs="Arial"/>
              </w:rPr>
              <w:t>The Shahadah is more than mere words: it is not only to be said but should ‘come from the heart’.</w:t>
            </w:r>
          </w:p>
          <w:p w:rsidR="00BB441E" w:rsidRPr="00BB441E" w:rsidRDefault="00BB441E" w:rsidP="00BB441E">
            <w:pPr>
              <w:rPr>
                <w:rFonts w:ascii="Arial" w:hAnsi="Arial" w:cs="Arial"/>
                <w:b/>
                <w:u w:val="single"/>
              </w:rPr>
            </w:pPr>
            <w:r w:rsidRPr="00BB441E">
              <w:rPr>
                <w:rFonts w:ascii="Arial" w:hAnsi="Arial" w:cs="Arial"/>
                <w:b/>
                <w:u w:val="single"/>
              </w:rPr>
              <w:t>Salah</w:t>
            </w:r>
          </w:p>
          <w:p w:rsidR="00BB441E" w:rsidRPr="00BB441E" w:rsidRDefault="00BB441E" w:rsidP="00BB441E">
            <w:pPr>
              <w:rPr>
                <w:rFonts w:ascii="Arial" w:hAnsi="Arial" w:cs="Arial"/>
              </w:rPr>
            </w:pPr>
            <w:r w:rsidRPr="00BB441E">
              <w:rPr>
                <w:rFonts w:ascii="Arial" w:hAnsi="Arial" w:cs="Arial"/>
              </w:rPr>
              <w:t>This Arabic word, (plural salat) is used for an act of communication with, and worship of Allah performed under specified conditions of cleanliness and according to the teachings and practice of the Prophet Muhammad (pbuh).</w:t>
            </w:r>
          </w:p>
          <w:p w:rsidR="00BB441E" w:rsidRPr="00BB441E" w:rsidRDefault="00BB441E" w:rsidP="00BB441E">
            <w:pPr>
              <w:rPr>
                <w:rFonts w:ascii="Arial" w:hAnsi="Arial" w:cs="Arial"/>
              </w:rPr>
            </w:pPr>
            <w:r w:rsidRPr="00BB441E">
              <w:rPr>
                <w:rFonts w:ascii="Arial" w:hAnsi="Arial" w:cs="Arial"/>
              </w:rPr>
              <w:t>Five daily prayer times are fixed and obligatory in all, but a few circumstances, and, therefore, are a shared community experience even when a person is alone. The extent and detail of the exploration of this point of focus should take account of any previous curriculum units on Islam particularly those in the year themes God and Worship.</w:t>
            </w:r>
          </w:p>
          <w:p w:rsidR="00BB441E" w:rsidRPr="00BB441E" w:rsidRDefault="00BB441E" w:rsidP="00BB441E">
            <w:pPr>
              <w:rPr>
                <w:rFonts w:ascii="Arial" w:hAnsi="Arial" w:cs="Arial"/>
              </w:rPr>
            </w:pPr>
            <w:r>
              <w:rPr>
                <w:rFonts w:ascii="Arial" w:hAnsi="Arial" w:cs="Arial"/>
              </w:rPr>
              <w:t>The Five Prayer times: in mosques</w:t>
            </w:r>
            <w:r w:rsidRPr="00BB441E">
              <w:rPr>
                <w:rFonts w:ascii="Arial" w:hAnsi="Arial" w:cs="Arial"/>
              </w:rPr>
              <w:t xml:space="preserve"> the times of prayer for the day or week are often indicated on a series of clocks. In many Muslim homes, calendars show the prayer times as well as days and dates. The times of prayer are common worldwide.</w:t>
            </w:r>
          </w:p>
          <w:p w:rsidR="00BB441E" w:rsidRPr="00BB441E" w:rsidRDefault="00BB441E" w:rsidP="00BB441E">
            <w:pPr>
              <w:rPr>
                <w:rFonts w:ascii="Arial" w:hAnsi="Arial" w:cs="Arial"/>
              </w:rPr>
            </w:pPr>
            <w:r w:rsidRPr="00BB441E">
              <w:rPr>
                <w:rFonts w:ascii="Arial" w:hAnsi="Arial" w:cs="Arial"/>
              </w:rPr>
              <w:t>Adhan: an Arabic word used for the call to prayer. It is a proclamation and a summons and is used five times every day to call Muslims to their devotions. Traditionally the call is made by the Muezzin, a man who has complete knowledge of the time of prayer.</w:t>
            </w:r>
          </w:p>
          <w:p w:rsidR="00BB441E" w:rsidRPr="00BB441E" w:rsidRDefault="00BB441E" w:rsidP="00BB441E">
            <w:pPr>
              <w:rPr>
                <w:rFonts w:ascii="Arial" w:hAnsi="Arial" w:cs="Arial"/>
              </w:rPr>
            </w:pPr>
            <w:r w:rsidRPr="00BB441E">
              <w:rPr>
                <w:rFonts w:ascii="Arial" w:hAnsi="Arial" w:cs="Arial"/>
              </w:rPr>
              <w:t xml:space="preserve">Preparation for Salah: </w:t>
            </w:r>
            <w:r>
              <w:rPr>
                <w:rFonts w:ascii="Arial" w:hAnsi="Arial" w:cs="Arial"/>
              </w:rPr>
              <w:t xml:space="preserve"> </w:t>
            </w:r>
            <w:r w:rsidRPr="00BB441E">
              <w:rPr>
                <w:rFonts w:ascii="Arial" w:hAnsi="Arial" w:cs="Arial"/>
              </w:rPr>
              <w:t xml:space="preserve">Wudu: ritual ablutions performed before salah. Muslims prepare for salah both </w:t>
            </w:r>
            <w:r w:rsidRPr="00BB441E">
              <w:rPr>
                <w:rFonts w:ascii="Arial" w:hAnsi="Arial" w:cs="Arial"/>
              </w:rPr>
              <w:lastRenderedPageBreak/>
              <w:t>physically and spiritually.</w:t>
            </w:r>
          </w:p>
          <w:p w:rsidR="00BB441E" w:rsidRPr="00BB441E" w:rsidRDefault="00BB441E" w:rsidP="00BB441E">
            <w:pPr>
              <w:rPr>
                <w:rFonts w:ascii="Arial" w:hAnsi="Arial" w:cs="Arial"/>
              </w:rPr>
            </w:pPr>
            <w:r w:rsidRPr="00BB441E">
              <w:rPr>
                <w:rFonts w:ascii="Arial" w:hAnsi="Arial" w:cs="Arial"/>
              </w:rPr>
              <w:t>Removal of shoes and wearing of head covering: signs of respect for Allah who is the focus of worship and in whose presence salah is performed.</w:t>
            </w:r>
          </w:p>
          <w:p w:rsidR="00BB441E" w:rsidRDefault="00BB441E" w:rsidP="00BB441E">
            <w:pPr>
              <w:rPr>
                <w:rFonts w:ascii="Arial" w:hAnsi="Arial" w:cs="Arial"/>
              </w:rPr>
            </w:pPr>
            <w:r w:rsidRPr="00BB441E">
              <w:rPr>
                <w:rFonts w:ascii="Arial" w:hAnsi="Arial" w:cs="Arial"/>
              </w:rPr>
              <w:t>Prayer mat: use of this marks out a clean place and its design also conveys meaning and value. It is not essential to have a mat but it is essential to have a clean place.</w:t>
            </w:r>
          </w:p>
          <w:p w:rsidR="00BB441E" w:rsidRPr="00BB441E" w:rsidRDefault="00BB441E" w:rsidP="00BB441E">
            <w:pPr>
              <w:rPr>
                <w:rFonts w:ascii="Arial" w:hAnsi="Arial" w:cs="Arial"/>
              </w:rPr>
            </w:pPr>
            <w:r w:rsidRPr="00BB441E">
              <w:rPr>
                <w:rFonts w:ascii="Arial" w:hAnsi="Arial" w:cs="Arial"/>
              </w:rPr>
              <w:t xml:space="preserve">Facing in the direction of the Ka’bah at Makkah: The prayers are to be said facing in the direction of the Ka’bah, a cube shaped structure in the centre of the grand mosque in Makkah; Muslims  believe this to be the first house built for worship of Allah, the One God. </w:t>
            </w:r>
          </w:p>
          <w:p w:rsidR="00BB441E" w:rsidRPr="00BB441E" w:rsidRDefault="00BB441E" w:rsidP="00BB441E">
            <w:pPr>
              <w:rPr>
                <w:rFonts w:ascii="Arial" w:hAnsi="Arial" w:cs="Arial"/>
              </w:rPr>
            </w:pPr>
            <w:r w:rsidRPr="00BB441E">
              <w:rPr>
                <w:rFonts w:ascii="Arial" w:hAnsi="Arial" w:cs="Arial"/>
              </w:rPr>
              <w:t xml:space="preserve">Rak’ah: Prayer is always accompanied by a series of bodily postures, a sequence of which is called rak’ah. The number of postures vary according to the time of prayer but a prescribed number is obligatory except in certain circumstances (for example, when travelling fewer may apply) although extra units may be said by some. The postures: There are four basic postures in a Muslim’s prayer: </w:t>
            </w:r>
          </w:p>
          <w:p w:rsidR="00BB441E" w:rsidRPr="00BB441E" w:rsidRDefault="00BB441E" w:rsidP="00BB441E">
            <w:pPr>
              <w:rPr>
                <w:rFonts w:ascii="Arial" w:hAnsi="Arial" w:cs="Arial"/>
              </w:rPr>
            </w:pPr>
            <w:r w:rsidRPr="00BB441E">
              <w:rPr>
                <w:rFonts w:ascii="Arial" w:hAnsi="Arial" w:cs="Arial"/>
              </w:rPr>
              <w:t>standing (in straight rows if there is a congregation) facing the direction of the Ka’bah;</w:t>
            </w:r>
          </w:p>
          <w:p w:rsidR="00BB441E" w:rsidRPr="00BB441E" w:rsidRDefault="00BB441E" w:rsidP="00BB441E">
            <w:pPr>
              <w:rPr>
                <w:rFonts w:ascii="Arial" w:hAnsi="Arial" w:cs="Arial"/>
              </w:rPr>
            </w:pPr>
            <w:r w:rsidRPr="00BB441E">
              <w:rPr>
                <w:rFonts w:ascii="Arial" w:hAnsi="Arial" w:cs="Arial"/>
              </w:rPr>
              <w:t>bowing the head and body with hands placed above the knees;</w:t>
            </w:r>
          </w:p>
          <w:p w:rsidR="00BB441E" w:rsidRPr="00BB441E" w:rsidRDefault="00BB441E" w:rsidP="00BB441E">
            <w:pPr>
              <w:rPr>
                <w:rFonts w:ascii="Arial" w:hAnsi="Arial" w:cs="Arial"/>
              </w:rPr>
            </w:pPr>
            <w:r w:rsidRPr="00BB441E">
              <w:rPr>
                <w:rFonts w:ascii="Arial" w:hAnsi="Arial" w:cs="Arial"/>
              </w:rPr>
              <w:t>prostration - forehead and nose touching the floor, fingers outspread and elbows raised;</w:t>
            </w:r>
          </w:p>
          <w:p w:rsidR="00BB441E" w:rsidRPr="00BB441E" w:rsidRDefault="00BB441E" w:rsidP="00BB441E">
            <w:pPr>
              <w:rPr>
                <w:rFonts w:ascii="Arial" w:hAnsi="Arial" w:cs="Arial"/>
              </w:rPr>
            </w:pPr>
            <w:r w:rsidRPr="00BB441E">
              <w:rPr>
                <w:rFonts w:ascii="Arial" w:hAnsi="Arial" w:cs="Arial"/>
              </w:rPr>
              <w:t>sitting with legs and feet in various prescribed positions; for example with the left leg and foot folded under the body and the right foot erect resting on fingers turned to Makkah.</w:t>
            </w:r>
          </w:p>
          <w:p w:rsidR="00BB441E" w:rsidRPr="00BB441E" w:rsidRDefault="00BB441E" w:rsidP="00BB441E">
            <w:pPr>
              <w:rPr>
                <w:rFonts w:ascii="Arial" w:hAnsi="Arial" w:cs="Arial"/>
              </w:rPr>
            </w:pPr>
            <w:r w:rsidRPr="00BB441E">
              <w:rPr>
                <w:rFonts w:ascii="Arial" w:hAnsi="Arial" w:cs="Arial"/>
              </w:rPr>
              <w:t>Salam: The prayers conclude with the turning of the head to either side, accompanied by the saying of salam’, a greeting of peace, and a short prayer beseeching Allah’s blessing on all people to the left and to the right, that is on all humanity. For some Muslims the looking in both directions is a reminder of the angels recording their good and bad deeds.</w:t>
            </w:r>
          </w:p>
          <w:p w:rsidR="00BB441E" w:rsidRPr="00BB441E" w:rsidRDefault="00BB441E" w:rsidP="00BB441E">
            <w:pPr>
              <w:rPr>
                <w:rFonts w:ascii="Arial" w:hAnsi="Arial" w:cs="Arial"/>
              </w:rPr>
            </w:pPr>
            <w:r w:rsidRPr="00BB441E">
              <w:rPr>
                <w:rFonts w:ascii="Arial" w:hAnsi="Arial" w:cs="Arial"/>
              </w:rPr>
              <w:t>Du’a: personal prayers which are not prescribed but which some Muslims regard as a compulsory end to salah.</w:t>
            </w:r>
          </w:p>
          <w:p w:rsidR="00BB441E" w:rsidRPr="00BB441E" w:rsidRDefault="00BB441E" w:rsidP="00BB441E">
            <w:pPr>
              <w:rPr>
                <w:rFonts w:ascii="Arial" w:hAnsi="Arial" w:cs="Arial"/>
              </w:rPr>
            </w:pPr>
            <w:r w:rsidRPr="00BB441E">
              <w:rPr>
                <w:rFonts w:ascii="Arial" w:hAnsi="Arial" w:cs="Arial"/>
              </w:rPr>
              <w:t>Du’a prayers can be said in one's own language and are often verses of Qur’an appropriate to personal circumstances or to occasions such as meals, entering a building, making a decision or going to bed.</w:t>
            </w:r>
          </w:p>
          <w:p w:rsidR="00BB441E" w:rsidRPr="00BB441E" w:rsidRDefault="00586AB8" w:rsidP="00BB441E">
            <w:pPr>
              <w:rPr>
                <w:rFonts w:ascii="Arial" w:hAnsi="Arial" w:cs="Arial"/>
                <w:b/>
              </w:rPr>
            </w:pPr>
            <w:r>
              <w:rPr>
                <w:rFonts w:ascii="Arial" w:hAnsi="Arial" w:cs="Arial"/>
                <w:b/>
              </w:rPr>
              <w:t>Zakat</w:t>
            </w:r>
          </w:p>
          <w:p w:rsidR="00BB441E" w:rsidRPr="00BB441E" w:rsidRDefault="00BB441E" w:rsidP="00BB441E">
            <w:pPr>
              <w:rPr>
                <w:rFonts w:ascii="Arial" w:hAnsi="Arial" w:cs="Arial"/>
              </w:rPr>
            </w:pPr>
            <w:r w:rsidRPr="00BB441E">
              <w:rPr>
                <w:rFonts w:ascii="Arial" w:hAnsi="Arial" w:cs="Arial"/>
              </w:rPr>
              <w:t xml:space="preserve">This Arabic word, (plural zakat), is most commonly referred to as the third Pillar of Islam and is a  payment of a percentage of one’s remaining wealth in cash or kind at the end of the year. It is a purification of wealth by obligatory giving to the community fund (or distributing individually as may be the case in Britain) according to the manner stated in Qu'ran. </w:t>
            </w:r>
          </w:p>
          <w:p w:rsidR="00BB441E" w:rsidRPr="00BB441E" w:rsidRDefault="00BB441E" w:rsidP="00BB441E">
            <w:pPr>
              <w:rPr>
                <w:rFonts w:ascii="Arial" w:hAnsi="Arial" w:cs="Arial"/>
              </w:rPr>
            </w:pPr>
            <w:r w:rsidRPr="00BB441E">
              <w:rPr>
                <w:rFonts w:ascii="Arial" w:hAnsi="Arial" w:cs="Arial"/>
              </w:rPr>
              <w:t>Points of Focus:</w:t>
            </w:r>
          </w:p>
          <w:p w:rsidR="00BB441E" w:rsidRPr="00BB441E" w:rsidRDefault="00BB441E" w:rsidP="00BB441E">
            <w:pPr>
              <w:rPr>
                <w:rFonts w:ascii="Arial" w:hAnsi="Arial" w:cs="Arial"/>
              </w:rPr>
            </w:pPr>
            <w:r w:rsidRPr="00BB441E">
              <w:rPr>
                <w:rFonts w:ascii="Arial" w:hAnsi="Arial" w:cs="Arial"/>
              </w:rPr>
              <w:t>Who pays? - Every Muslim who owns something beyond the basic needs at the end of the year.</w:t>
            </w:r>
          </w:p>
          <w:p w:rsidR="00BB441E" w:rsidRPr="00BB441E" w:rsidRDefault="00BB441E" w:rsidP="00BB441E">
            <w:pPr>
              <w:rPr>
                <w:rFonts w:ascii="Arial" w:hAnsi="Arial" w:cs="Arial"/>
              </w:rPr>
            </w:pPr>
            <w:r w:rsidRPr="00BB441E">
              <w:rPr>
                <w:rFonts w:ascii="Arial" w:hAnsi="Arial" w:cs="Arial"/>
              </w:rPr>
              <w:t>When is it paid - at the end of the lunar year.</w:t>
            </w:r>
          </w:p>
          <w:p w:rsidR="00BB441E" w:rsidRDefault="00BB441E" w:rsidP="00BB441E">
            <w:pPr>
              <w:rPr>
                <w:rFonts w:ascii="Arial" w:hAnsi="Arial" w:cs="Arial"/>
              </w:rPr>
            </w:pPr>
            <w:r w:rsidRPr="00BB441E">
              <w:rPr>
                <w:rFonts w:ascii="Arial" w:hAnsi="Arial" w:cs="Arial"/>
              </w:rPr>
              <w:t>Who receives it? - Eight categories of people deserving of zakah are listed in the Qur’an.</w:t>
            </w:r>
          </w:p>
          <w:p w:rsidR="00BB441E" w:rsidRDefault="00BB441E" w:rsidP="00BB441E">
            <w:pPr>
              <w:rPr>
                <w:rFonts w:ascii="Arial" w:hAnsi="Arial" w:cs="Arial"/>
              </w:rPr>
            </w:pPr>
            <w:r w:rsidRPr="00BB441E">
              <w:rPr>
                <w:rFonts w:ascii="Arial" w:hAnsi="Arial" w:cs="Arial"/>
              </w:rPr>
              <w:t>How much to pay? - The rates have been laid down by learned Muslims in the past and a general principle is that 21.5% be given. Exceptions from payment apply to the poor and other levels to particular circumstances and events.</w:t>
            </w:r>
          </w:p>
          <w:p w:rsidR="00BB441E" w:rsidRPr="00BB441E" w:rsidRDefault="00BB441E" w:rsidP="00BB441E">
            <w:pPr>
              <w:rPr>
                <w:rFonts w:ascii="Arial" w:hAnsi="Arial" w:cs="Arial"/>
              </w:rPr>
            </w:pPr>
            <w:r w:rsidRPr="00BB441E">
              <w:rPr>
                <w:rFonts w:ascii="Arial" w:hAnsi="Arial" w:cs="Arial"/>
              </w:rPr>
              <w:t>Special Zakat</w:t>
            </w:r>
          </w:p>
          <w:p w:rsidR="00BB441E" w:rsidRPr="00BB441E" w:rsidRDefault="00BB441E" w:rsidP="00BB441E">
            <w:pPr>
              <w:rPr>
                <w:rFonts w:ascii="Arial" w:hAnsi="Arial" w:cs="Arial"/>
              </w:rPr>
            </w:pPr>
            <w:r w:rsidRPr="00BB441E">
              <w:rPr>
                <w:rFonts w:ascii="Arial" w:hAnsi="Arial" w:cs="Arial"/>
              </w:rPr>
              <w:t xml:space="preserve">Zakat-ul-Fitr - is a special payment made, on the festival of Id-ul-Fitr, at the end of Ramadan, the month of fasting, and is often used to aid the starving. </w:t>
            </w:r>
          </w:p>
          <w:p w:rsidR="00BB441E" w:rsidRPr="00BB441E" w:rsidRDefault="00BB441E" w:rsidP="00BB441E">
            <w:pPr>
              <w:rPr>
                <w:rFonts w:ascii="Arial" w:hAnsi="Arial" w:cs="Arial"/>
              </w:rPr>
            </w:pPr>
            <w:r w:rsidRPr="00BB441E">
              <w:rPr>
                <w:rFonts w:ascii="Arial" w:hAnsi="Arial" w:cs="Arial"/>
              </w:rPr>
              <w:t>Zakat-ul-Adha - is a special payment made on the festival of Id-ul-Adha commemorating the Prophet Ibrahim’s (pbuh) willingness to sacrifice his son</w:t>
            </w:r>
          </w:p>
          <w:p w:rsidR="00BB441E" w:rsidRPr="00BB441E" w:rsidRDefault="00BB441E" w:rsidP="00BB441E">
            <w:pPr>
              <w:rPr>
                <w:rFonts w:ascii="Arial" w:hAnsi="Arial" w:cs="Arial"/>
              </w:rPr>
            </w:pPr>
            <w:r w:rsidRPr="00BB441E">
              <w:rPr>
                <w:rFonts w:ascii="Arial" w:hAnsi="Arial" w:cs="Arial"/>
              </w:rPr>
              <w:lastRenderedPageBreak/>
              <w:t>lsma’il (pbuh) for Allah. Traditionally this payment should be a share in the sacrificed meat for the poor but often it is a donation to Muslim Aid for the Third World Starving.</w:t>
            </w:r>
          </w:p>
          <w:p w:rsidR="00BB441E" w:rsidRPr="00BB441E" w:rsidRDefault="00BB441E" w:rsidP="00BB441E">
            <w:pPr>
              <w:rPr>
                <w:rFonts w:ascii="Arial" w:hAnsi="Arial" w:cs="Arial"/>
              </w:rPr>
            </w:pPr>
            <w:r w:rsidRPr="00BB441E">
              <w:rPr>
                <w:rFonts w:ascii="Arial" w:hAnsi="Arial" w:cs="Arial"/>
              </w:rPr>
              <w:t>These two special zakat may benefit non-Muslims.</w:t>
            </w:r>
          </w:p>
          <w:p w:rsidR="00BB441E" w:rsidRPr="00BB441E" w:rsidRDefault="00BB441E" w:rsidP="00BB441E">
            <w:pPr>
              <w:rPr>
                <w:rFonts w:ascii="Arial" w:hAnsi="Arial" w:cs="Arial"/>
                <w:b/>
                <w:u w:val="single"/>
              </w:rPr>
            </w:pPr>
            <w:r w:rsidRPr="00BB441E">
              <w:rPr>
                <w:rFonts w:ascii="Arial" w:hAnsi="Arial" w:cs="Arial"/>
                <w:b/>
                <w:u w:val="single"/>
              </w:rPr>
              <w:t>Sawm</w:t>
            </w:r>
          </w:p>
          <w:p w:rsidR="00BB441E" w:rsidRPr="00BB441E" w:rsidRDefault="00BB441E" w:rsidP="00BB441E">
            <w:pPr>
              <w:rPr>
                <w:rFonts w:ascii="Arial" w:hAnsi="Arial" w:cs="Arial"/>
              </w:rPr>
            </w:pPr>
            <w:r w:rsidRPr="00BB441E">
              <w:rPr>
                <w:rFonts w:ascii="Arial" w:hAnsi="Arial" w:cs="Arial"/>
              </w:rPr>
              <w:t>This Arabic word meaning fasting is most commonly referred to as the fourth Pillar of Islam. Ramadan, the ninth month of the Muslim year, is set aside specifically for this purpose but Muslims may fast at other times by personal choice.</w:t>
            </w:r>
          </w:p>
          <w:p w:rsidR="00BB441E" w:rsidRDefault="00BB441E" w:rsidP="00BB441E">
            <w:pPr>
              <w:rPr>
                <w:rFonts w:ascii="Arial" w:hAnsi="Arial" w:cs="Arial"/>
              </w:rPr>
            </w:pPr>
            <w:r w:rsidRPr="00BB441E">
              <w:rPr>
                <w:rFonts w:ascii="Arial" w:hAnsi="Arial" w:cs="Arial"/>
              </w:rPr>
              <w:t>Who fasts? - all Muslims who have reached adolescence with certain exceptions; namely, the ill, physically weak, women who are menstruating and people who are on journeys. The last two groups are only temporarily excused and should make up the days of fast later.</w:t>
            </w:r>
          </w:p>
          <w:p w:rsidR="00BB441E" w:rsidRPr="00BB441E" w:rsidRDefault="00BB441E" w:rsidP="00BB441E">
            <w:pPr>
              <w:rPr>
                <w:rFonts w:ascii="Arial" w:hAnsi="Arial" w:cs="Arial"/>
              </w:rPr>
            </w:pPr>
            <w:r>
              <w:rPr>
                <w:rFonts w:ascii="Arial" w:hAnsi="Arial" w:cs="Arial"/>
              </w:rPr>
              <w:t>W</w:t>
            </w:r>
            <w:r w:rsidRPr="00BB441E">
              <w:rPr>
                <w:rFonts w:ascii="Arial" w:hAnsi="Arial" w:cs="Arial"/>
              </w:rPr>
              <w:t>hen is the fast?  From dawn to dusk from the first day of Ramadan to the last. The month is said to begin when one reliable witness has seen the new moon and similarly to end when the next new moon is seen. The Muslim calendar is based on a lunar year but does not adjust to keep in line with the</w:t>
            </w:r>
            <w:r>
              <w:rPr>
                <w:rFonts w:ascii="Arial" w:hAnsi="Arial" w:cs="Arial"/>
              </w:rPr>
              <w:t xml:space="preserve"> s</w:t>
            </w:r>
            <w:r w:rsidRPr="00BB441E">
              <w:rPr>
                <w:rFonts w:ascii="Arial" w:hAnsi="Arial" w:cs="Arial"/>
              </w:rPr>
              <w:t>easons and, thus, Ramadan moves back 11 days every year bringing the fast to occur in every season of the year over a period of time.</w:t>
            </w:r>
          </w:p>
          <w:p w:rsidR="00BB441E" w:rsidRPr="00BB441E" w:rsidRDefault="00BB441E" w:rsidP="00BB441E">
            <w:pPr>
              <w:rPr>
                <w:rFonts w:ascii="Arial" w:hAnsi="Arial" w:cs="Arial"/>
              </w:rPr>
            </w:pPr>
            <w:r w:rsidRPr="00BB441E">
              <w:rPr>
                <w:rFonts w:ascii="Arial" w:hAnsi="Arial" w:cs="Arial"/>
              </w:rPr>
              <w:t>What does the fast involve?-the partaking of nothing except air through mouth or nose during the hours of fasting. There should also be no smoking or sexual intercourse. Special meals are eaten after dusk and just before dawn. The fast also involves avoidance of abusive language and bad behaviour. Ramadan is a time of increased prayer and reading of the Qur’an for many Muslims.</w:t>
            </w:r>
          </w:p>
          <w:p w:rsidR="00BB441E" w:rsidRPr="00BB441E" w:rsidRDefault="00BB441E" w:rsidP="00BB441E">
            <w:pPr>
              <w:rPr>
                <w:rFonts w:ascii="Arial" w:hAnsi="Arial" w:cs="Arial"/>
                <w:b/>
                <w:u w:val="single"/>
              </w:rPr>
            </w:pPr>
            <w:r w:rsidRPr="00BB441E">
              <w:rPr>
                <w:rFonts w:ascii="Arial" w:hAnsi="Arial" w:cs="Arial"/>
                <w:b/>
                <w:u w:val="single"/>
              </w:rPr>
              <w:t>Hajj</w:t>
            </w:r>
          </w:p>
          <w:p w:rsidR="00BB441E" w:rsidRPr="00BB441E" w:rsidRDefault="00BB441E" w:rsidP="00BB441E">
            <w:pPr>
              <w:rPr>
                <w:rFonts w:ascii="Arial" w:hAnsi="Arial" w:cs="Arial"/>
              </w:rPr>
            </w:pPr>
            <w:r w:rsidRPr="00BB441E">
              <w:rPr>
                <w:rFonts w:ascii="Arial" w:hAnsi="Arial" w:cs="Arial"/>
              </w:rPr>
              <w:t>Hajj is the performance of rites of pilgrimage to Makkah and to places around it, which takes place in Dhul-Hijja, the twelfth month of the Muslim year. Fulfilling of this Fifth Pillar of Islam is meant only for those who can afford to make the journey and who can withstand its physical demands, but it is a once in a life time goal of Muslims who hope to have the wealth and health needed. Umrah is a lesser pilgrimage taken at any time of the year and as one part of hajj. Hajj could be the sole focus of a curriculum unit on Islam or particular features may be aspects of a wider exploration:</w:t>
            </w:r>
          </w:p>
          <w:p w:rsidR="00BB441E" w:rsidRPr="00BB441E" w:rsidRDefault="00BB441E" w:rsidP="00BB441E">
            <w:pPr>
              <w:rPr>
                <w:rFonts w:ascii="Arial" w:hAnsi="Arial" w:cs="Arial"/>
              </w:rPr>
            </w:pPr>
            <w:r w:rsidRPr="00BB441E">
              <w:rPr>
                <w:rFonts w:ascii="Arial" w:hAnsi="Arial" w:cs="Arial"/>
              </w:rPr>
              <w:t>The prior conditions to be fulfilled - health and wealth.</w:t>
            </w:r>
          </w:p>
          <w:p w:rsidR="00BB441E" w:rsidRPr="00BB441E" w:rsidRDefault="00BB441E" w:rsidP="00BB441E">
            <w:pPr>
              <w:rPr>
                <w:rFonts w:ascii="Arial" w:hAnsi="Arial" w:cs="Arial"/>
              </w:rPr>
            </w:pPr>
            <w:r w:rsidRPr="00BB441E">
              <w:rPr>
                <w:rFonts w:ascii="Arial" w:hAnsi="Arial" w:cs="Arial"/>
              </w:rPr>
              <w:t>Ihram - this Arabic word is used in two respects:</w:t>
            </w:r>
          </w:p>
          <w:p w:rsidR="00BB441E" w:rsidRPr="00BB441E" w:rsidRDefault="00BB441E" w:rsidP="00BB441E">
            <w:pPr>
              <w:rPr>
                <w:rFonts w:ascii="Arial" w:hAnsi="Arial" w:cs="Arial"/>
              </w:rPr>
            </w:pPr>
            <w:r w:rsidRPr="00BB441E">
              <w:rPr>
                <w:rFonts w:ascii="Arial" w:hAnsi="Arial" w:cs="Arial"/>
              </w:rPr>
              <w:t xml:space="preserve">i) </w:t>
            </w:r>
            <w:r w:rsidR="004613BA" w:rsidRPr="00BB441E">
              <w:rPr>
                <w:rFonts w:ascii="Arial" w:hAnsi="Arial" w:cs="Arial"/>
              </w:rPr>
              <w:t>The</w:t>
            </w:r>
            <w:r w:rsidRPr="00BB441E">
              <w:rPr>
                <w:rFonts w:ascii="Arial" w:hAnsi="Arial" w:cs="Arial"/>
              </w:rPr>
              <w:t xml:space="preserve"> name of two plain white unsewn cloths worn by- male pilgrims. (Women wear plain loose modest clothing, usually white);</w:t>
            </w:r>
          </w:p>
          <w:p w:rsidR="00BB441E" w:rsidRDefault="00BB441E" w:rsidP="00BB441E">
            <w:pPr>
              <w:rPr>
                <w:rFonts w:ascii="Arial" w:hAnsi="Arial" w:cs="Arial"/>
              </w:rPr>
            </w:pPr>
            <w:r w:rsidRPr="00BB441E">
              <w:rPr>
                <w:rFonts w:ascii="Arial" w:hAnsi="Arial" w:cs="Arial"/>
              </w:rPr>
              <w:t xml:space="preserve">ii) </w:t>
            </w:r>
            <w:r w:rsidR="004613BA" w:rsidRPr="00BB441E">
              <w:rPr>
                <w:rFonts w:ascii="Arial" w:hAnsi="Arial" w:cs="Arial"/>
              </w:rPr>
              <w:t>The</w:t>
            </w:r>
            <w:r w:rsidRPr="00BB441E">
              <w:rPr>
                <w:rFonts w:ascii="Arial" w:hAnsi="Arial" w:cs="Arial"/>
              </w:rPr>
              <w:t xml:space="preserve"> state or condition entered into to perform hajj. It is one where worldly matters are put aside. For example, many normal actions are prohibited during hajj</w:t>
            </w:r>
            <w:r w:rsidR="004613BA" w:rsidRPr="00BB441E">
              <w:rPr>
                <w:rFonts w:ascii="Arial" w:hAnsi="Arial" w:cs="Arial"/>
              </w:rPr>
              <w:t xml:space="preserve">.... </w:t>
            </w:r>
            <w:r w:rsidRPr="00BB441E">
              <w:rPr>
                <w:rFonts w:ascii="Arial" w:hAnsi="Arial" w:cs="Arial"/>
              </w:rPr>
              <w:t>Such as cutting hair, wearing perfumes.</w:t>
            </w:r>
          </w:p>
          <w:p w:rsidR="0070737F" w:rsidRPr="00BB441E" w:rsidRDefault="00BB441E" w:rsidP="00BB441E">
            <w:pPr>
              <w:rPr>
                <w:rFonts w:ascii="Arial" w:hAnsi="Arial" w:cs="Arial"/>
              </w:rPr>
            </w:pPr>
            <w:r w:rsidRPr="00BB441E">
              <w:rPr>
                <w:rFonts w:ascii="Arial" w:hAnsi="Arial" w:cs="Arial"/>
              </w:rPr>
              <w:t>The practices and customs</w:t>
            </w:r>
            <w:r w:rsidR="004613BA" w:rsidRPr="00BB441E">
              <w:rPr>
                <w:rFonts w:ascii="Arial" w:hAnsi="Arial" w:cs="Arial"/>
              </w:rPr>
              <w:t>: -</w:t>
            </w:r>
            <w:r w:rsidRPr="00BB441E">
              <w:rPr>
                <w:rFonts w:ascii="Arial" w:hAnsi="Arial" w:cs="Arial"/>
              </w:rPr>
              <w:t xml:space="preserve"> from arrival of the seventh day of Dhul-Hijja, a number of symbolic acts are carried out in ceremonies associated with different sites in and around Makkah.</w:t>
            </w:r>
          </w:p>
        </w:tc>
      </w:tr>
      <w:tr w:rsidR="0070737F" w:rsidTr="005B526A">
        <w:trPr>
          <w:trHeight w:val="693"/>
        </w:trPr>
        <w:tc>
          <w:tcPr>
            <w:tcW w:w="10762" w:type="dxa"/>
            <w:shd w:val="clear" w:color="auto" w:fill="BFBFBF" w:themeFill="background1" w:themeFillShade="BF"/>
          </w:tcPr>
          <w:p w:rsidR="001C07B5" w:rsidRPr="00BB441E" w:rsidRDefault="00A35693" w:rsidP="005B526A">
            <w:pPr>
              <w:pStyle w:val="Heading2"/>
              <w:keepNext w:val="0"/>
              <w:keepLines w:val="0"/>
              <w:jc w:val="center"/>
              <w:rPr>
                <w:rFonts w:ascii="Arial" w:hAnsi="Arial" w:cs="Arial"/>
                <w:b/>
                <w:color w:val="auto"/>
                <w:sz w:val="22"/>
                <w:szCs w:val="22"/>
              </w:rPr>
            </w:pPr>
            <w:r w:rsidRPr="00BB441E">
              <w:rPr>
                <w:rFonts w:ascii="Arial" w:hAnsi="Arial" w:cs="Arial"/>
                <w:b/>
                <w:color w:val="auto"/>
                <w:sz w:val="22"/>
                <w:szCs w:val="22"/>
              </w:rPr>
              <w:lastRenderedPageBreak/>
              <w:t xml:space="preserve">Exploring beliefs and Values </w:t>
            </w:r>
          </w:p>
          <w:p w:rsidR="0070737F" w:rsidRPr="00BB441E" w:rsidRDefault="0070737F" w:rsidP="005B526A">
            <w:pPr>
              <w:pStyle w:val="Heading2"/>
              <w:keepNext w:val="0"/>
              <w:keepLines w:val="0"/>
              <w:jc w:val="center"/>
              <w:rPr>
                <w:rFonts w:ascii="Arial" w:hAnsi="Arial" w:cs="Arial"/>
                <w:sz w:val="22"/>
                <w:szCs w:val="22"/>
              </w:rPr>
            </w:pPr>
          </w:p>
        </w:tc>
      </w:tr>
      <w:tr w:rsidR="0070737F" w:rsidTr="005B526A">
        <w:tc>
          <w:tcPr>
            <w:tcW w:w="10762" w:type="dxa"/>
            <w:shd w:val="clear" w:color="auto" w:fill="FFFFFF" w:themeFill="background1"/>
          </w:tcPr>
          <w:p w:rsidR="00BB441E" w:rsidRPr="004613BA" w:rsidRDefault="00BB441E" w:rsidP="00BB441E">
            <w:pPr>
              <w:rPr>
                <w:rFonts w:ascii="Arial" w:hAnsi="Arial" w:cs="Arial"/>
                <w:b/>
              </w:rPr>
            </w:pPr>
            <w:r w:rsidRPr="004613BA">
              <w:rPr>
                <w:rFonts w:ascii="Arial" w:hAnsi="Arial" w:cs="Arial"/>
                <w:b/>
              </w:rPr>
              <w:t>POINTS OF FOCUS:</w:t>
            </w:r>
          </w:p>
          <w:p w:rsidR="00BB441E" w:rsidRPr="004613BA" w:rsidRDefault="00BB441E" w:rsidP="00BB441E">
            <w:pPr>
              <w:rPr>
                <w:rFonts w:ascii="Arial" w:hAnsi="Arial" w:cs="Arial"/>
                <w:b/>
              </w:rPr>
            </w:pPr>
            <w:r w:rsidRPr="004613BA">
              <w:rPr>
                <w:rFonts w:ascii="Arial" w:hAnsi="Arial" w:cs="Arial"/>
                <w:b/>
              </w:rPr>
              <w:t>Ibadah</w:t>
            </w:r>
          </w:p>
          <w:p w:rsidR="00BB441E" w:rsidRPr="004613BA" w:rsidRDefault="00BB441E" w:rsidP="00BB441E">
            <w:pPr>
              <w:rPr>
                <w:rFonts w:ascii="Arial" w:hAnsi="Arial" w:cs="Arial"/>
              </w:rPr>
            </w:pPr>
            <w:r w:rsidRPr="004613BA">
              <w:rPr>
                <w:rFonts w:ascii="Arial" w:hAnsi="Arial" w:cs="Arial"/>
              </w:rPr>
              <w:t>An Arabic word, which is Islam, means permissible actions performed with the intention to obey Allah and the desire to do that which is pleasing to Allah. lbadah makes every aspect of life a way of worshipping Allah.</w:t>
            </w:r>
          </w:p>
          <w:p w:rsidR="00BB441E" w:rsidRPr="004613BA" w:rsidRDefault="00BB441E" w:rsidP="00BB441E">
            <w:pPr>
              <w:rPr>
                <w:rFonts w:ascii="Arial" w:hAnsi="Arial" w:cs="Arial"/>
              </w:rPr>
            </w:pPr>
            <w:r w:rsidRPr="004613BA">
              <w:rPr>
                <w:rFonts w:ascii="Arial" w:hAnsi="Arial" w:cs="Arial"/>
              </w:rPr>
              <w:t>Witness and action: The first Pillar of Islam is about belief in the Oneness of Allah and in prophet</w:t>
            </w:r>
            <w:r w:rsidR="004613BA">
              <w:rPr>
                <w:rFonts w:ascii="Arial" w:hAnsi="Arial" w:cs="Arial"/>
              </w:rPr>
              <w:t xml:space="preserve"> </w:t>
            </w:r>
            <w:r w:rsidRPr="004613BA">
              <w:rPr>
                <w:rFonts w:ascii="Arial" w:hAnsi="Arial" w:cs="Arial"/>
              </w:rPr>
              <w:t xml:space="preserve">hood. The other four pillars are lbadah, actions done to gain Allah’s favour by obeying Him and pleasing Him. The actions are the ones of willing submission to Allah. </w:t>
            </w:r>
          </w:p>
          <w:p w:rsidR="00BB441E" w:rsidRPr="004613BA" w:rsidRDefault="00BB441E" w:rsidP="00BB441E">
            <w:pPr>
              <w:rPr>
                <w:rFonts w:ascii="Arial" w:hAnsi="Arial" w:cs="Arial"/>
              </w:rPr>
            </w:pPr>
            <w:r w:rsidRPr="004613BA">
              <w:rPr>
                <w:rFonts w:ascii="Arial" w:hAnsi="Arial" w:cs="Arial"/>
              </w:rPr>
              <w:lastRenderedPageBreak/>
              <w:t>Intentions and actions: Islam teaches that Allah will judge human beings by their intentions as well as their actions. The carrying out of the Five Pillars is not meaningless ritual. Before the beginning of every action, Muslims should express their intention to draw nearer to Allah.</w:t>
            </w:r>
          </w:p>
          <w:p w:rsidR="00BB441E" w:rsidRPr="004613BA" w:rsidRDefault="004613BA" w:rsidP="00BB441E">
            <w:pPr>
              <w:rPr>
                <w:rFonts w:ascii="Arial" w:hAnsi="Arial" w:cs="Arial"/>
              </w:rPr>
            </w:pPr>
            <w:r>
              <w:rPr>
                <w:rFonts w:ascii="Arial" w:hAnsi="Arial" w:cs="Arial"/>
              </w:rPr>
              <w:t>A</w:t>
            </w:r>
            <w:r w:rsidR="00BB441E" w:rsidRPr="004613BA">
              <w:rPr>
                <w:rFonts w:ascii="Arial" w:hAnsi="Arial" w:cs="Arial"/>
              </w:rPr>
              <w:t>ttitudes to life: commitment to a Muslim way of life is an expression of love for Allah and the Prophet Muhammad (pbuh). The Five Pillars shape a way of life which encourages the development of characteristics which are pleasing to Allah and which were seen in the Prophet Muhammad's (pbuh</w:t>
            </w:r>
            <w:r>
              <w:rPr>
                <w:rFonts w:ascii="Arial" w:hAnsi="Arial" w:cs="Arial"/>
              </w:rPr>
              <w:t>) way of life. . F</w:t>
            </w:r>
            <w:r w:rsidR="00BB441E" w:rsidRPr="004613BA">
              <w:rPr>
                <w:rFonts w:ascii="Arial" w:hAnsi="Arial" w:cs="Arial"/>
              </w:rPr>
              <w:t>or example, generosity, mercy, kindness, sincerity, faithfulness, forgiveness, purity, sense of community, selfless service.</w:t>
            </w:r>
          </w:p>
          <w:p w:rsidR="00BB441E" w:rsidRPr="004613BA" w:rsidRDefault="00BB441E" w:rsidP="00BB441E">
            <w:pPr>
              <w:rPr>
                <w:rFonts w:ascii="Arial" w:hAnsi="Arial" w:cs="Arial"/>
                <w:b/>
              </w:rPr>
            </w:pPr>
            <w:r w:rsidRPr="004613BA">
              <w:rPr>
                <w:rFonts w:ascii="Arial" w:hAnsi="Arial" w:cs="Arial"/>
                <w:b/>
              </w:rPr>
              <w:t>The Five Pillars of Islam</w:t>
            </w:r>
          </w:p>
          <w:p w:rsidR="00BB441E" w:rsidRPr="004613BA" w:rsidRDefault="00BB441E" w:rsidP="00BB441E">
            <w:pPr>
              <w:rPr>
                <w:rFonts w:ascii="Arial" w:hAnsi="Arial" w:cs="Arial"/>
              </w:rPr>
            </w:pPr>
            <w:r w:rsidRPr="004613BA">
              <w:rPr>
                <w:rFonts w:ascii="Arial" w:hAnsi="Arial" w:cs="Arial"/>
              </w:rPr>
              <w:t xml:space="preserve">In the Qur’an, which Muslims believe to be the last message from Allah to humankind, He says to believers: And verily, this community of yours is (but) one single community; since I am the Sustainer of you all; remain, then, conscious of Me!’ (Qur’an 23:52). Muslims seek to do that which is pleasing to Allah and the Five Pillars of Islam are a distinctive framework for remaining conscious of Allah and for living a life which is pleasing to Him. </w:t>
            </w:r>
          </w:p>
          <w:p w:rsidR="004613BA" w:rsidRDefault="00BB441E" w:rsidP="00BB441E">
            <w:pPr>
              <w:rPr>
                <w:rFonts w:ascii="Arial" w:hAnsi="Arial" w:cs="Arial"/>
              </w:rPr>
            </w:pPr>
            <w:r w:rsidRPr="004613BA">
              <w:rPr>
                <w:rFonts w:ascii="Arial" w:hAnsi="Arial" w:cs="Arial"/>
              </w:rPr>
              <w:t>Five fundamental duties of Muslims. The term Five Pillars of Islam underpins the belief that they sustain the faith of Muslims as pillars support the roof of a building.</w:t>
            </w:r>
          </w:p>
          <w:p w:rsidR="00BB441E" w:rsidRPr="004613BA" w:rsidRDefault="00BB441E" w:rsidP="00BB441E">
            <w:pPr>
              <w:rPr>
                <w:rFonts w:ascii="Arial" w:hAnsi="Arial" w:cs="Arial"/>
              </w:rPr>
            </w:pPr>
            <w:r w:rsidRPr="004613BA">
              <w:rPr>
                <w:rFonts w:ascii="Arial" w:hAnsi="Arial" w:cs="Arial"/>
              </w:rPr>
              <w:t>Practical signs that one is a Muslim: witness, prayer, charity, fasting and pilgrimage.</w:t>
            </w:r>
          </w:p>
          <w:p w:rsidR="00BB441E" w:rsidRPr="004613BA" w:rsidRDefault="00BB441E" w:rsidP="00BB441E">
            <w:pPr>
              <w:rPr>
                <w:rFonts w:ascii="Arial" w:hAnsi="Arial" w:cs="Arial"/>
                <w:b/>
              </w:rPr>
            </w:pPr>
            <w:r w:rsidRPr="004613BA">
              <w:rPr>
                <w:rFonts w:ascii="Arial" w:hAnsi="Arial" w:cs="Arial"/>
                <w:b/>
              </w:rPr>
              <w:t>Shahadah</w:t>
            </w:r>
          </w:p>
          <w:p w:rsidR="00BB441E" w:rsidRPr="004613BA" w:rsidRDefault="00BB441E" w:rsidP="00BB441E">
            <w:pPr>
              <w:rPr>
                <w:rFonts w:ascii="Arial" w:hAnsi="Arial" w:cs="Arial"/>
              </w:rPr>
            </w:pPr>
            <w:r w:rsidRPr="004613BA">
              <w:rPr>
                <w:rFonts w:ascii="Arial" w:hAnsi="Arial" w:cs="Arial"/>
              </w:rPr>
              <w:t>Proclaiming the Shahadah gives a person the legal right within Islam to be regarded as a Muslim but only when one commits oneself totally to the way of life prescribed by Allah and exemplified by the Prophet Muhammad (pbuh), is one regarded as Muslim in the real sense of the term.</w:t>
            </w:r>
          </w:p>
          <w:p w:rsidR="00BB441E" w:rsidRPr="004613BA" w:rsidRDefault="00BB441E" w:rsidP="00BB441E">
            <w:pPr>
              <w:rPr>
                <w:rFonts w:ascii="Arial" w:hAnsi="Arial" w:cs="Arial"/>
              </w:rPr>
            </w:pPr>
            <w:r w:rsidRPr="004613BA">
              <w:rPr>
                <w:rFonts w:ascii="Arial" w:hAnsi="Arial" w:cs="Arial"/>
              </w:rPr>
              <w:t xml:space="preserve">A statement of acceptance... of the oneness of Cod, of Muhammad (pbuh) as the last prophet of Cod, of Qur’an as Prophet (pbuh) as the path to follow </w:t>
            </w:r>
          </w:p>
          <w:p w:rsidR="00BB441E" w:rsidRPr="004613BA" w:rsidRDefault="00BB441E" w:rsidP="00BB441E">
            <w:pPr>
              <w:rPr>
                <w:rFonts w:ascii="Arial" w:hAnsi="Arial" w:cs="Arial"/>
              </w:rPr>
            </w:pPr>
            <w:r w:rsidRPr="004613BA">
              <w:rPr>
                <w:rFonts w:ascii="Arial" w:hAnsi="Arial" w:cs="Arial"/>
              </w:rPr>
              <w:t>Commitment: the statement of belief commits one to action - the remaining Four Pillars are key aspects of that.</w:t>
            </w:r>
          </w:p>
          <w:p w:rsidR="00BB441E" w:rsidRPr="004613BA" w:rsidRDefault="00BB441E" w:rsidP="00BB441E">
            <w:pPr>
              <w:rPr>
                <w:rFonts w:ascii="Arial" w:hAnsi="Arial" w:cs="Arial"/>
              </w:rPr>
            </w:pPr>
            <w:r w:rsidRPr="004613BA">
              <w:rPr>
                <w:rFonts w:ascii="Arial" w:hAnsi="Arial" w:cs="Arial"/>
              </w:rPr>
              <w:t>Surrendering one’s own will to Allah’s authority</w:t>
            </w:r>
          </w:p>
          <w:p w:rsidR="00BB441E" w:rsidRPr="004613BA" w:rsidRDefault="00BB441E" w:rsidP="00BB441E">
            <w:pPr>
              <w:rPr>
                <w:rFonts w:ascii="Arial" w:hAnsi="Arial" w:cs="Arial"/>
              </w:rPr>
            </w:pPr>
            <w:r w:rsidRPr="004613BA">
              <w:rPr>
                <w:rFonts w:ascii="Arial" w:hAnsi="Arial" w:cs="Arial"/>
              </w:rPr>
              <w:t xml:space="preserve"> Cultivating the qualities of Allah: in implementing the Prophet’s instructions, Muslims demonstrate the sincerity of their statement of belief, the Shahadah. </w:t>
            </w:r>
          </w:p>
          <w:p w:rsidR="00BB441E" w:rsidRPr="004613BA" w:rsidRDefault="00BB441E" w:rsidP="00BB441E">
            <w:pPr>
              <w:rPr>
                <w:rFonts w:ascii="Arial" w:hAnsi="Arial" w:cs="Arial"/>
                <w:b/>
                <w:u w:val="single"/>
              </w:rPr>
            </w:pPr>
            <w:r w:rsidRPr="004613BA">
              <w:rPr>
                <w:rFonts w:ascii="Arial" w:hAnsi="Arial" w:cs="Arial"/>
                <w:b/>
                <w:u w:val="single"/>
              </w:rPr>
              <w:t>Salah</w:t>
            </w:r>
          </w:p>
          <w:p w:rsidR="00BB441E" w:rsidRPr="004613BA" w:rsidRDefault="00BB441E" w:rsidP="00BB441E">
            <w:pPr>
              <w:rPr>
                <w:rFonts w:ascii="Arial" w:hAnsi="Arial" w:cs="Arial"/>
              </w:rPr>
            </w:pPr>
            <w:r w:rsidRPr="004613BA">
              <w:rPr>
                <w:rFonts w:ascii="Arial" w:hAnsi="Arial" w:cs="Arial"/>
              </w:rPr>
              <w:t>It is stated in the Qur’an: ‘Set up regular prayers; for such prayers are enjoined on believers at stated times’ (Surah 4 v. 103).</w:t>
            </w:r>
          </w:p>
          <w:p w:rsidR="00BB441E" w:rsidRPr="004613BA" w:rsidRDefault="00BB441E" w:rsidP="00BB441E">
            <w:pPr>
              <w:rPr>
                <w:rFonts w:ascii="Arial" w:hAnsi="Arial" w:cs="Arial"/>
              </w:rPr>
            </w:pPr>
            <w:r w:rsidRPr="004613BA">
              <w:rPr>
                <w:rFonts w:ascii="Arial" w:hAnsi="Arial" w:cs="Arial"/>
              </w:rPr>
              <w:t>Other verses in the Qur’an refer to how Muslims should pray, how they should prepare themselves for prayer and the benefits of prayer. Qur’an describes in general terms when the prayers should take lace but is unclear on exactly what those fixed times are. Muslims, therefore, follow the example of the Prophet Muhammad (pbuh). Salah is regarded by Muslims as the most important of the four practical Pillars of Islam and it points to the essence of a Muslim way of life:</w:t>
            </w:r>
          </w:p>
          <w:p w:rsidR="00BB441E" w:rsidRPr="004613BA" w:rsidRDefault="00BB441E" w:rsidP="00BB441E">
            <w:pPr>
              <w:rPr>
                <w:rFonts w:ascii="Arial" w:hAnsi="Arial" w:cs="Arial"/>
              </w:rPr>
            </w:pPr>
            <w:r w:rsidRPr="004613BA">
              <w:rPr>
                <w:rFonts w:ascii="Arial" w:hAnsi="Arial" w:cs="Arial"/>
              </w:rPr>
              <w:t xml:space="preserve">Expresses the relationship between Qur’an and Sunnah: the requirement is the word of Allah and the Prophets (pbuh) response is the example to follow </w:t>
            </w:r>
          </w:p>
          <w:p w:rsidR="00BB441E" w:rsidRPr="004613BA" w:rsidRDefault="00BB441E" w:rsidP="00BB441E">
            <w:pPr>
              <w:rPr>
                <w:rFonts w:ascii="Arial" w:hAnsi="Arial" w:cs="Arial"/>
              </w:rPr>
            </w:pPr>
            <w:r w:rsidRPr="004613BA">
              <w:rPr>
                <w:rFonts w:ascii="Arial" w:hAnsi="Arial" w:cs="Arial"/>
              </w:rPr>
              <w:t>Keeps Allah at the forefront of the mind: in the five daily prayer times Muslims are reminded of their commitment to Allah and of what that requires. Muslims believe that through salah, they communicate with Allah and Allah gives then the help they need to keep to the path which follows His Will. Salah is a constant reminder.</w:t>
            </w:r>
          </w:p>
          <w:p w:rsidR="00BB441E" w:rsidRPr="004613BA" w:rsidRDefault="00BB441E" w:rsidP="00BB441E">
            <w:pPr>
              <w:rPr>
                <w:rFonts w:ascii="Arial" w:hAnsi="Arial" w:cs="Arial"/>
              </w:rPr>
            </w:pPr>
            <w:r w:rsidRPr="004613BA">
              <w:rPr>
                <w:rFonts w:ascii="Arial" w:hAnsi="Arial" w:cs="Arial"/>
              </w:rPr>
              <w:t>Commitment to the will of Allah: each act of salah, is a recommitment to the relationship between Allah and humankind.</w:t>
            </w:r>
          </w:p>
          <w:p w:rsidR="00BB441E" w:rsidRPr="004613BA" w:rsidRDefault="00BB441E" w:rsidP="00BB441E">
            <w:pPr>
              <w:rPr>
                <w:rFonts w:ascii="Arial" w:hAnsi="Arial" w:cs="Arial"/>
              </w:rPr>
            </w:pPr>
            <w:r w:rsidRPr="004613BA">
              <w:rPr>
                <w:rFonts w:ascii="Arial" w:hAnsi="Arial" w:cs="Arial"/>
              </w:rPr>
              <w:lastRenderedPageBreak/>
              <w:t>Rush to success: in the adhan, the call to prayer, these words point to the belief that prayer is beneficial to those seeking to please Allah. Salah is better than sleep: these words are added to the adhan at the dawn and sunrise prayers.</w:t>
            </w:r>
          </w:p>
          <w:p w:rsidR="00BB441E" w:rsidRPr="004613BA" w:rsidRDefault="00BB441E" w:rsidP="00BB441E">
            <w:pPr>
              <w:rPr>
                <w:rFonts w:ascii="Arial" w:hAnsi="Arial" w:cs="Arial"/>
              </w:rPr>
            </w:pPr>
            <w:r w:rsidRPr="004613BA">
              <w:rPr>
                <w:rFonts w:ascii="Arial" w:hAnsi="Arial" w:cs="Arial"/>
              </w:rPr>
              <w:t>Identity: the five daily prayer times are fixed and obligatory in all, but a few, circumstances and, therefore, are a shared community experience even when a person is alone.</w:t>
            </w:r>
          </w:p>
          <w:p w:rsidR="00BB441E" w:rsidRPr="004613BA" w:rsidRDefault="00BB441E" w:rsidP="00BB441E">
            <w:pPr>
              <w:rPr>
                <w:rFonts w:ascii="Arial" w:hAnsi="Arial" w:cs="Arial"/>
              </w:rPr>
            </w:pPr>
            <w:r w:rsidRPr="004613BA">
              <w:rPr>
                <w:rFonts w:ascii="Arial" w:hAnsi="Arial" w:cs="Arial"/>
              </w:rPr>
              <w:t>‘Al Fatihah’: opener; these words from the opening surah (chapter) of Qur’an, are recited as part of every unit of prayer at each of the five daily prayer times. The Qur’an as the source of Islam is highlighted in this aspect of salah.</w:t>
            </w:r>
          </w:p>
          <w:p w:rsidR="004613BA" w:rsidRDefault="00BB441E" w:rsidP="00BB441E">
            <w:pPr>
              <w:rPr>
                <w:rFonts w:ascii="Arial" w:hAnsi="Arial" w:cs="Arial"/>
              </w:rPr>
            </w:pPr>
            <w:r w:rsidRPr="004613BA">
              <w:rPr>
                <w:rFonts w:ascii="Arial" w:hAnsi="Arial" w:cs="Arial"/>
              </w:rPr>
              <w:t>Wudu: Allah is holy: He is totally different from and separate to human beings and so Muslims make themselves clean before they approach Him in salah.</w:t>
            </w:r>
          </w:p>
          <w:p w:rsidR="00BB441E" w:rsidRPr="004613BA" w:rsidRDefault="00BB441E" w:rsidP="00BB441E">
            <w:pPr>
              <w:rPr>
                <w:rFonts w:ascii="Arial" w:hAnsi="Arial" w:cs="Arial"/>
              </w:rPr>
            </w:pPr>
            <w:r w:rsidRPr="004613BA">
              <w:rPr>
                <w:rFonts w:ascii="Arial" w:hAnsi="Arial" w:cs="Arial"/>
              </w:rPr>
              <w:t>Each of the postures symbolises the worshipper’s relationship with Allah: these are described in some detail in the curriculum support material for Islam Year 2.</w:t>
            </w:r>
          </w:p>
          <w:p w:rsidR="00BB441E" w:rsidRPr="004613BA" w:rsidRDefault="00586AB8" w:rsidP="00BB441E">
            <w:pPr>
              <w:rPr>
                <w:rFonts w:ascii="Arial" w:hAnsi="Arial" w:cs="Arial"/>
                <w:b/>
                <w:u w:val="single"/>
              </w:rPr>
            </w:pPr>
            <w:r>
              <w:rPr>
                <w:rFonts w:ascii="Arial" w:hAnsi="Arial" w:cs="Arial"/>
                <w:b/>
                <w:u w:val="single"/>
              </w:rPr>
              <w:t>Zakat</w:t>
            </w:r>
          </w:p>
          <w:p w:rsidR="00BB441E" w:rsidRPr="004613BA" w:rsidRDefault="00BB441E" w:rsidP="00BB441E">
            <w:pPr>
              <w:rPr>
                <w:rFonts w:ascii="Arial" w:hAnsi="Arial" w:cs="Arial"/>
              </w:rPr>
            </w:pPr>
            <w:r w:rsidRPr="004613BA">
              <w:rPr>
                <w:rFonts w:ascii="Arial" w:hAnsi="Arial" w:cs="Arial"/>
              </w:rPr>
              <w:t xml:space="preserve">This Arabic word not only means purity but also growth, blessing and development Muslims believe that through payment of zakah, they will attain blessing and spiritual growth. Zakah is understood to purify a person in a number of ways: </w:t>
            </w:r>
          </w:p>
          <w:p w:rsidR="00BB441E" w:rsidRPr="004613BA" w:rsidRDefault="00BB441E" w:rsidP="00BB441E">
            <w:pPr>
              <w:rPr>
                <w:rFonts w:ascii="Arial" w:hAnsi="Arial" w:cs="Arial"/>
              </w:rPr>
            </w:pPr>
            <w:r w:rsidRPr="004613BA">
              <w:rPr>
                <w:rFonts w:ascii="Arial" w:hAnsi="Arial" w:cs="Arial"/>
              </w:rPr>
              <w:t xml:space="preserve">Wealth is a trust given by Allah: what one is given is for one's own use and for the use of </w:t>
            </w:r>
            <w:r w:rsidR="004613BA" w:rsidRPr="004613BA">
              <w:rPr>
                <w:rFonts w:ascii="Arial" w:hAnsi="Arial" w:cs="Arial"/>
              </w:rPr>
              <w:t>the society</w:t>
            </w:r>
            <w:r w:rsidRPr="004613BA">
              <w:rPr>
                <w:rFonts w:ascii="Arial" w:hAnsi="Arial" w:cs="Arial"/>
              </w:rPr>
              <w:t xml:space="preserve"> of which one is part. Giving to the poor and the needy is a living out that belief.</w:t>
            </w:r>
          </w:p>
          <w:p w:rsidR="00BB441E" w:rsidRPr="004613BA" w:rsidRDefault="00BB441E" w:rsidP="00BB441E">
            <w:pPr>
              <w:rPr>
                <w:rFonts w:ascii="Arial" w:hAnsi="Arial" w:cs="Arial"/>
              </w:rPr>
            </w:pPr>
            <w:r w:rsidRPr="004613BA">
              <w:rPr>
                <w:rFonts w:ascii="Arial" w:hAnsi="Arial" w:cs="Arial"/>
              </w:rPr>
              <w:t>Avoids hoarding: paying zakah allows a person’s wealth to circulate and prevents hoarding of what one does not need. Hoarding is forbidden in Islam.</w:t>
            </w:r>
          </w:p>
          <w:p w:rsidR="00BB441E" w:rsidRPr="004613BA" w:rsidRDefault="00BB441E" w:rsidP="00BB441E">
            <w:pPr>
              <w:rPr>
                <w:rFonts w:ascii="Arial" w:hAnsi="Arial" w:cs="Arial"/>
              </w:rPr>
            </w:pPr>
            <w:r w:rsidRPr="004613BA">
              <w:rPr>
                <w:rFonts w:ascii="Arial" w:hAnsi="Arial" w:cs="Arial"/>
              </w:rPr>
              <w:t>Attitudes: zakah prevents greed and miserliness in the giver and jealousy and ill-will in the receiver. By accepting the charity, the receiver does something to help the wealthy.</w:t>
            </w:r>
          </w:p>
          <w:p w:rsidR="00BB441E" w:rsidRPr="004613BA" w:rsidRDefault="00BB441E" w:rsidP="00BB441E">
            <w:pPr>
              <w:rPr>
                <w:rFonts w:ascii="Arial" w:hAnsi="Arial" w:cs="Arial"/>
              </w:rPr>
            </w:pPr>
            <w:r w:rsidRPr="004613BA">
              <w:rPr>
                <w:rFonts w:ascii="Arial" w:hAnsi="Arial" w:cs="Arial"/>
              </w:rPr>
              <w:t>Test of sincerity: only the givers know whether they are paying what they should and so it is a test of honesty.</w:t>
            </w:r>
          </w:p>
          <w:p w:rsidR="00BB441E" w:rsidRPr="004613BA" w:rsidRDefault="00BB441E" w:rsidP="00BB441E">
            <w:pPr>
              <w:rPr>
                <w:rFonts w:ascii="Arial" w:hAnsi="Arial" w:cs="Arial"/>
                <w:b/>
                <w:u w:val="single"/>
              </w:rPr>
            </w:pPr>
            <w:r w:rsidRPr="004613BA">
              <w:rPr>
                <w:rFonts w:ascii="Arial" w:hAnsi="Arial" w:cs="Arial"/>
                <w:b/>
                <w:u w:val="single"/>
              </w:rPr>
              <w:t>Sawm</w:t>
            </w:r>
          </w:p>
          <w:p w:rsidR="00BB441E" w:rsidRPr="004613BA" w:rsidRDefault="00BB441E" w:rsidP="00BB441E">
            <w:pPr>
              <w:rPr>
                <w:rFonts w:ascii="Arial" w:hAnsi="Arial" w:cs="Arial"/>
              </w:rPr>
            </w:pPr>
            <w:r w:rsidRPr="004613BA">
              <w:rPr>
                <w:rFonts w:ascii="Arial" w:hAnsi="Arial" w:cs="Arial"/>
              </w:rPr>
              <w:t xml:space="preserve">The primary object of the Ramadan fast is to make the Muslim more conscious of Allah and </w:t>
            </w:r>
            <w:r w:rsidR="004613BA">
              <w:rPr>
                <w:rFonts w:ascii="Arial" w:hAnsi="Arial" w:cs="Arial"/>
              </w:rPr>
              <w:t>to increase his or</w:t>
            </w:r>
            <w:r w:rsidRPr="004613BA">
              <w:rPr>
                <w:rFonts w:ascii="Arial" w:hAnsi="Arial" w:cs="Arial"/>
              </w:rPr>
              <w:t xml:space="preserve"> her spiritual strength. The placing of this fast in Ramadan marks the month in which the first revelation of Qur’an to the Prophet Muhammad (pbuh) took place. </w:t>
            </w:r>
          </w:p>
          <w:p w:rsidR="00BB441E" w:rsidRPr="004613BA" w:rsidRDefault="00BB441E" w:rsidP="00BB441E">
            <w:pPr>
              <w:rPr>
                <w:rFonts w:ascii="Arial" w:hAnsi="Arial" w:cs="Arial"/>
              </w:rPr>
            </w:pPr>
            <w:r w:rsidRPr="004613BA">
              <w:rPr>
                <w:rFonts w:ascii="Arial" w:hAnsi="Arial" w:cs="Arial"/>
              </w:rPr>
              <w:t>Awareness of Allah: they are obeying Allah’s instructions.</w:t>
            </w:r>
          </w:p>
          <w:p w:rsidR="00BB441E" w:rsidRPr="004613BA" w:rsidRDefault="00BB441E" w:rsidP="00BB441E">
            <w:pPr>
              <w:rPr>
                <w:rFonts w:ascii="Arial" w:hAnsi="Arial" w:cs="Arial"/>
              </w:rPr>
            </w:pPr>
            <w:r w:rsidRPr="004613BA">
              <w:rPr>
                <w:rFonts w:ascii="Arial" w:hAnsi="Arial" w:cs="Arial"/>
              </w:rPr>
              <w:t xml:space="preserve">Awareness of the Prophet Muhammad (pbuh): they are following his pattern. </w:t>
            </w:r>
          </w:p>
          <w:p w:rsidR="004613BA" w:rsidRDefault="00BB441E" w:rsidP="00BB441E">
            <w:pPr>
              <w:rPr>
                <w:rFonts w:ascii="Arial" w:hAnsi="Arial" w:cs="Arial"/>
              </w:rPr>
            </w:pPr>
            <w:r w:rsidRPr="004613BA">
              <w:rPr>
                <w:rFonts w:ascii="Arial" w:hAnsi="Arial" w:cs="Arial"/>
              </w:rPr>
              <w:t>Obedience: an act of submission to Allah.</w:t>
            </w:r>
          </w:p>
          <w:p w:rsidR="00BB441E" w:rsidRPr="004613BA" w:rsidRDefault="00BB441E" w:rsidP="00BB441E">
            <w:pPr>
              <w:rPr>
                <w:rFonts w:ascii="Arial" w:hAnsi="Arial" w:cs="Arial"/>
              </w:rPr>
            </w:pPr>
            <w:r w:rsidRPr="004613BA">
              <w:rPr>
                <w:rFonts w:ascii="Arial" w:hAnsi="Arial" w:cs="Arial"/>
              </w:rPr>
              <w:t xml:space="preserve"> Self-discipline: preparation and training for keeping other aspects of a Muslim way of life.</w:t>
            </w:r>
          </w:p>
          <w:p w:rsidR="00BB441E" w:rsidRPr="004613BA" w:rsidRDefault="00BB441E" w:rsidP="00BB441E">
            <w:pPr>
              <w:rPr>
                <w:rFonts w:ascii="Arial" w:hAnsi="Arial" w:cs="Arial"/>
              </w:rPr>
            </w:pPr>
            <w:r w:rsidRPr="004613BA">
              <w:rPr>
                <w:rFonts w:ascii="Arial" w:hAnsi="Arial" w:cs="Arial"/>
              </w:rPr>
              <w:t xml:space="preserve">A gift or sacrifice: an expression of thanks to Allah for the gift of Qur’an. </w:t>
            </w:r>
          </w:p>
          <w:p w:rsidR="00BB441E" w:rsidRPr="004613BA" w:rsidRDefault="00BB441E" w:rsidP="00BB441E">
            <w:pPr>
              <w:rPr>
                <w:rFonts w:ascii="Arial" w:hAnsi="Arial" w:cs="Arial"/>
              </w:rPr>
            </w:pPr>
            <w:r w:rsidRPr="004613BA">
              <w:rPr>
                <w:rFonts w:ascii="Arial" w:hAnsi="Arial" w:cs="Arial"/>
              </w:rPr>
              <w:t xml:space="preserve">Identifying with the poor and hungry: having first-hand experience of hunger and thirst increases empathy with the needy and starving and makes the Zakat-ul-Fitr a gift from the heart. </w:t>
            </w:r>
          </w:p>
          <w:p w:rsidR="00BB441E" w:rsidRPr="004613BA" w:rsidRDefault="00BB441E" w:rsidP="00BB441E">
            <w:pPr>
              <w:rPr>
                <w:rFonts w:ascii="Arial" w:hAnsi="Arial" w:cs="Arial"/>
              </w:rPr>
            </w:pPr>
            <w:r w:rsidRPr="004613BA">
              <w:rPr>
                <w:rFonts w:ascii="Arial" w:hAnsi="Arial" w:cs="Arial"/>
              </w:rPr>
              <w:t>Communal fasting: the doing of this religious duty in the same month by Muslims world-wide increases the sense of belonging to Islam and strengthens the commitment.</w:t>
            </w:r>
          </w:p>
          <w:p w:rsidR="00BB441E" w:rsidRPr="004613BA" w:rsidRDefault="00BB441E" w:rsidP="00BB441E">
            <w:pPr>
              <w:rPr>
                <w:rFonts w:ascii="Arial" w:hAnsi="Arial" w:cs="Arial"/>
                <w:b/>
              </w:rPr>
            </w:pPr>
            <w:r w:rsidRPr="004613BA">
              <w:rPr>
                <w:rFonts w:ascii="Arial" w:hAnsi="Arial" w:cs="Arial"/>
                <w:b/>
              </w:rPr>
              <w:t>Hajj</w:t>
            </w:r>
          </w:p>
          <w:p w:rsidR="00BB441E" w:rsidRPr="004613BA" w:rsidRDefault="00BB441E" w:rsidP="00BB441E">
            <w:pPr>
              <w:rPr>
                <w:rFonts w:ascii="Arial" w:hAnsi="Arial" w:cs="Arial"/>
              </w:rPr>
            </w:pPr>
            <w:r w:rsidRPr="004613BA">
              <w:rPr>
                <w:rFonts w:ascii="Arial" w:hAnsi="Arial" w:cs="Arial"/>
              </w:rPr>
              <w:t>In hajj, a Muslim seeks Allah’s forgiveness and the attainment of a state of purity and innocence. The rites of hajj are laid down by Allah and include a time of repentance spent at Arafat where' Muslims believe, Adam and Eve went under Allah’s instructions after their fall and received His Forgiveness.</w:t>
            </w:r>
          </w:p>
          <w:p w:rsidR="00BB441E" w:rsidRPr="004613BA" w:rsidRDefault="00BB441E" w:rsidP="00BB441E">
            <w:pPr>
              <w:rPr>
                <w:rFonts w:ascii="Arial" w:hAnsi="Arial" w:cs="Arial"/>
              </w:rPr>
            </w:pPr>
            <w:r w:rsidRPr="004613BA">
              <w:rPr>
                <w:rFonts w:ascii="Arial" w:hAnsi="Arial" w:cs="Arial"/>
              </w:rPr>
              <w:t xml:space="preserve">Fulfilment of the fifth Pillar: a Muslim who has completed hajj has followed the example and actions of the </w:t>
            </w:r>
            <w:r w:rsidRPr="004613BA">
              <w:rPr>
                <w:rFonts w:ascii="Arial" w:hAnsi="Arial" w:cs="Arial"/>
              </w:rPr>
              <w:lastRenderedPageBreak/>
              <w:t>Prophet Muhammad (pbuh) in the very place that the Prophet himself performed them.</w:t>
            </w:r>
          </w:p>
          <w:p w:rsidR="00BB441E" w:rsidRPr="004613BA" w:rsidRDefault="00BB441E" w:rsidP="00BB441E">
            <w:pPr>
              <w:rPr>
                <w:rFonts w:ascii="Arial" w:hAnsi="Arial" w:cs="Arial"/>
              </w:rPr>
            </w:pPr>
            <w:r w:rsidRPr="004613BA">
              <w:rPr>
                <w:rFonts w:ascii="Arial" w:hAnsi="Arial" w:cs="Arial"/>
              </w:rPr>
              <w:t>Devotion to Allah: demonstrated in taking part in a difficult and expensive event.</w:t>
            </w:r>
          </w:p>
          <w:p w:rsidR="00BB441E" w:rsidRPr="004613BA" w:rsidRDefault="00BB441E" w:rsidP="00BB441E">
            <w:pPr>
              <w:rPr>
                <w:rFonts w:ascii="Arial" w:hAnsi="Arial" w:cs="Arial"/>
              </w:rPr>
            </w:pPr>
            <w:r w:rsidRPr="004613BA">
              <w:rPr>
                <w:rFonts w:ascii="Arial" w:hAnsi="Arial" w:cs="Arial"/>
              </w:rPr>
              <w:t>Closeness to Allah: the pilgrim has taken part in the holiest event in the Muslim calendar and has come as close to Allah as is possible in this life.</w:t>
            </w:r>
          </w:p>
          <w:p w:rsidR="00BB441E" w:rsidRPr="004613BA" w:rsidRDefault="00BB441E" w:rsidP="00BB441E">
            <w:pPr>
              <w:rPr>
                <w:rFonts w:ascii="Arial" w:hAnsi="Arial" w:cs="Arial"/>
              </w:rPr>
            </w:pPr>
            <w:r w:rsidRPr="004613BA">
              <w:rPr>
                <w:rFonts w:ascii="Arial" w:hAnsi="Arial" w:cs="Arial"/>
              </w:rPr>
              <w:t>Power of Allah to unite all peoples: people of all races and languages share in a common event with a common purpose.</w:t>
            </w:r>
          </w:p>
          <w:p w:rsidR="005B0F81" w:rsidRPr="004613BA" w:rsidRDefault="00BB441E" w:rsidP="007E0E2A">
            <w:pPr>
              <w:rPr>
                <w:rFonts w:ascii="Arial" w:hAnsi="Arial" w:cs="Arial"/>
              </w:rPr>
            </w:pPr>
            <w:r w:rsidRPr="004613BA">
              <w:rPr>
                <w:rFonts w:ascii="Arial" w:hAnsi="Arial" w:cs="Arial"/>
              </w:rPr>
              <w:t>Intentions: Muslims believe that for those unable by reasons of wealth or health, to make the pilgrimage, Allah gives full benefit if their intentions are sincere.</w:t>
            </w:r>
          </w:p>
        </w:tc>
      </w:tr>
      <w:tr w:rsidR="0070737F" w:rsidTr="005B526A">
        <w:tc>
          <w:tcPr>
            <w:tcW w:w="10762" w:type="dxa"/>
            <w:shd w:val="clear" w:color="auto" w:fill="BFBFBF" w:themeFill="background1" w:themeFillShade="BF"/>
          </w:tcPr>
          <w:p w:rsidR="0070737F" w:rsidRPr="004613BA" w:rsidRDefault="00755C48" w:rsidP="005B526A">
            <w:pPr>
              <w:pStyle w:val="Heading2"/>
              <w:jc w:val="center"/>
              <w:rPr>
                <w:rFonts w:ascii="Arial" w:hAnsi="Arial" w:cs="Arial"/>
                <w:sz w:val="22"/>
                <w:szCs w:val="22"/>
              </w:rPr>
            </w:pPr>
            <w:r w:rsidRPr="004613BA">
              <w:rPr>
                <w:rFonts w:ascii="Arial" w:hAnsi="Arial" w:cs="Arial"/>
                <w:b/>
                <w:color w:val="auto"/>
                <w:sz w:val="22"/>
                <w:szCs w:val="22"/>
              </w:rPr>
              <w:lastRenderedPageBreak/>
              <w:t xml:space="preserve">Exploring Personal Meaning </w:t>
            </w:r>
          </w:p>
        </w:tc>
      </w:tr>
      <w:tr w:rsidR="0070737F" w:rsidTr="005B526A">
        <w:trPr>
          <w:trHeight w:val="693"/>
        </w:trPr>
        <w:tc>
          <w:tcPr>
            <w:tcW w:w="10762" w:type="dxa"/>
            <w:shd w:val="clear" w:color="auto" w:fill="FFFFFF" w:themeFill="background1"/>
          </w:tcPr>
          <w:p w:rsidR="004613BA" w:rsidRPr="004613BA" w:rsidRDefault="004613BA" w:rsidP="00537802">
            <w:pPr>
              <w:keepNext/>
              <w:keepLines/>
              <w:rPr>
                <w:rFonts w:ascii="Arial" w:hAnsi="Arial" w:cs="Arial"/>
              </w:rPr>
            </w:pPr>
            <w:r>
              <w:rPr>
                <w:rFonts w:ascii="Arial" w:hAnsi="Arial" w:cs="Arial"/>
              </w:rPr>
              <w:t>Do I enjoy the commitments I have? What would I show commitment to and why? What are your codes of behaviour? When have you shown self-discipline? Is absolute obedience a good thing? What would be your own five pillars for living?</w:t>
            </w:r>
          </w:p>
        </w:tc>
      </w:tr>
      <w:tr w:rsidR="004714B6" w:rsidRPr="004714B6" w:rsidTr="005B526A">
        <w:trPr>
          <w:trHeight w:val="20"/>
        </w:trPr>
        <w:tc>
          <w:tcPr>
            <w:tcW w:w="10762" w:type="dxa"/>
            <w:shd w:val="clear" w:color="auto" w:fill="BFBFBF" w:themeFill="background1" w:themeFillShade="BF"/>
            <w:noWrap/>
          </w:tcPr>
          <w:p w:rsidR="004714B6" w:rsidRPr="004613BA" w:rsidRDefault="00755C48" w:rsidP="005B526A">
            <w:pPr>
              <w:jc w:val="center"/>
              <w:rPr>
                <w:rFonts w:ascii="Arial" w:hAnsi="Arial" w:cs="Arial"/>
                <w:b/>
              </w:rPr>
            </w:pPr>
            <w:r w:rsidRPr="004613BA">
              <w:rPr>
                <w:rFonts w:ascii="Arial" w:hAnsi="Arial" w:cs="Arial"/>
                <w:b/>
              </w:rPr>
              <w:t xml:space="preserve">Significant Background Ideas </w:t>
            </w:r>
          </w:p>
          <w:p w:rsidR="00755C48" w:rsidRPr="004613BA" w:rsidRDefault="00755C48" w:rsidP="005B526A">
            <w:pPr>
              <w:rPr>
                <w:rFonts w:ascii="Arial" w:hAnsi="Arial" w:cs="Arial"/>
                <w:b/>
              </w:rPr>
            </w:pPr>
          </w:p>
        </w:tc>
      </w:tr>
      <w:tr w:rsidR="00755C48" w:rsidRPr="004714B6" w:rsidTr="005B526A">
        <w:trPr>
          <w:trHeight w:val="20"/>
        </w:trPr>
        <w:tc>
          <w:tcPr>
            <w:tcW w:w="10762" w:type="dxa"/>
            <w:shd w:val="clear" w:color="auto" w:fill="FFFFFF" w:themeFill="background1"/>
            <w:noWrap/>
          </w:tcPr>
          <w:p w:rsidR="00D212EB" w:rsidRPr="004613BA" w:rsidRDefault="00D212EB" w:rsidP="00D212EB">
            <w:pPr>
              <w:rPr>
                <w:rFonts w:ascii="Arial" w:hAnsi="Arial" w:cs="Arial"/>
                <w:b/>
              </w:rPr>
            </w:pPr>
            <w:r w:rsidRPr="004613BA">
              <w:rPr>
                <w:rFonts w:ascii="Arial" w:hAnsi="Arial" w:cs="Arial"/>
                <w:b/>
              </w:rPr>
              <w:t xml:space="preserve">THE CONTENT </w:t>
            </w:r>
            <w:r w:rsidR="00586AB8">
              <w:rPr>
                <w:rFonts w:ascii="Arial" w:hAnsi="Arial" w:cs="Arial"/>
                <w:b/>
              </w:rPr>
              <w:t>FOCUS IS ON TAWHID, IMAN, IBADAH</w:t>
            </w:r>
            <w:r w:rsidRPr="004613BA">
              <w:rPr>
                <w:rFonts w:ascii="Arial" w:hAnsi="Arial" w:cs="Arial"/>
                <w:b/>
              </w:rPr>
              <w:t xml:space="preserve"> AND AKHLAQ</w:t>
            </w:r>
          </w:p>
          <w:p w:rsidR="00D212EB" w:rsidRPr="004613BA" w:rsidRDefault="00D212EB" w:rsidP="00D212EB">
            <w:pPr>
              <w:rPr>
                <w:rFonts w:ascii="Arial" w:hAnsi="Arial" w:cs="Arial"/>
                <w:b/>
              </w:rPr>
            </w:pPr>
            <w:r w:rsidRPr="004613BA">
              <w:rPr>
                <w:rFonts w:ascii="Arial" w:hAnsi="Arial" w:cs="Arial"/>
                <w:b/>
              </w:rPr>
              <w:t>TAWHID: BELIEF IN THE ONENESS OF: ALLAH</w:t>
            </w:r>
          </w:p>
          <w:p w:rsidR="00D212EB" w:rsidRPr="004613BA" w:rsidRDefault="00D212EB" w:rsidP="00D212EB">
            <w:pPr>
              <w:rPr>
                <w:rFonts w:ascii="Arial" w:hAnsi="Arial" w:cs="Arial"/>
              </w:rPr>
            </w:pPr>
            <w:r w:rsidRPr="004613BA">
              <w:rPr>
                <w:rFonts w:ascii="Arial" w:hAnsi="Arial" w:cs="Arial"/>
              </w:rPr>
              <w:t>Al</w:t>
            </w:r>
            <w:r w:rsidR="00586AB8">
              <w:rPr>
                <w:rFonts w:ascii="Arial" w:hAnsi="Arial" w:cs="Arial"/>
              </w:rPr>
              <w:t>lah is the Arabic word for God</w:t>
            </w:r>
            <w:r w:rsidRPr="004613BA">
              <w:rPr>
                <w:rFonts w:ascii="Arial" w:hAnsi="Arial" w:cs="Arial"/>
              </w:rPr>
              <w:t>. It is not the name of any other thing or being and has no sense or association other than God. ‘I bear witness that there is not god but Allah....’ are the opening words for the Shahadah, the declaration of faith. According to Islam, the first and most essential belief for a human being is the existence of God, the transcendent being. Tawhid is not only a reference to the One, Allah, but also to the Oneness of Allah.</w:t>
            </w:r>
          </w:p>
          <w:p w:rsidR="00D212EB" w:rsidRPr="004613BA" w:rsidRDefault="00D212EB" w:rsidP="00D212EB">
            <w:pPr>
              <w:rPr>
                <w:rFonts w:ascii="Arial" w:hAnsi="Arial" w:cs="Arial"/>
              </w:rPr>
            </w:pPr>
            <w:r w:rsidRPr="004613BA">
              <w:rPr>
                <w:rFonts w:ascii="Arial" w:hAnsi="Arial" w:cs="Arial"/>
              </w:rPr>
              <w:t>The witness declared in the Shahadah is to God, who alone exists and to whom all else that is, owes its existence. The existence of the universe and all creatures in i</w:t>
            </w:r>
            <w:r w:rsidR="0079096C" w:rsidRPr="004613BA">
              <w:rPr>
                <w:rFonts w:ascii="Arial" w:hAnsi="Arial" w:cs="Arial"/>
              </w:rPr>
              <w:t>t is dependent on God’s will.  M</w:t>
            </w:r>
            <w:r w:rsidRPr="004613BA">
              <w:rPr>
                <w:rFonts w:ascii="Arial" w:hAnsi="Arial" w:cs="Arial"/>
              </w:rPr>
              <w:t>uslims believe that Allah is Creator: the world and all that is in it is Allah’s creation and that Allah’s creative power is total.</w:t>
            </w:r>
          </w:p>
          <w:p w:rsidR="00D212EB" w:rsidRPr="004613BA" w:rsidRDefault="00D212EB" w:rsidP="00D212EB">
            <w:pPr>
              <w:rPr>
                <w:rFonts w:ascii="Arial" w:hAnsi="Arial" w:cs="Arial"/>
              </w:rPr>
            </w:pPr>
            <w:r w:rsidRPr="004613BA">
              <w:rPr>
                <w:rFonts w:ascii="Arial" w:hAnsi="Arial" w:cs="Arial"/>
              </w:rPr>
              <w:t>The unity of God (tawhid) is at the heart of Islam. It is a unity which transcends all qualities and which possesses all qualities. Each quality limits God to the one aspect in human perception but Muslims believe that God is above and beyond all qualities. They are called to worship the Essence of the Oneness of God which is beyond anything which human beings can comprehend. The Essence of God not only holds the qualities but generates them. He is th</w:t>
            </w:r>
            <w:r w:rsidR="0079096C" w:rsidRPr="004613BA">
              <w:rPr>
                <w:rFonts w:ascii="Arial" w:hAnsi="Arial" w:cs="Arial"/>
              </w:rPr>
              <w:t xml:space="preserve">e source of the qualities </w:t>
            </w:r>
            <w:r w:rsidR="00830637" w:rsidRPr="004613BA">
              <w:rPr>
                <w:rFonts w:ascii="Arial" w:hAnsi="Arial" w:cs="Arial"/>
              </w:rPr>
              <w:t>and attributes</w:t>
            </w:r>
            <w:r w:rsidRPr="004613BA">
              <w:rPr>
                <w:rFonts w:ascii="Arial" w:hAnsi="Arial" w:cs="Arial"/>
              </w:rPr>
              <w:t xml:space="preserve"> which are therefore eternal and absolute. The opening words of the Shahadah carry the basic doctrine of Islam: there is no divinity outside Allah, the only Divinity. Thus there is no one worthy of worship except Allah. Muslims believe that Allah is all-powerful. ‘Allahu Akbar’ (Allah is most great) is chanted repeatedly during salah, the set prayer time. Faith (Iman) brings complete voluntary submission and total commitment to Allah.</w:t>
            </w:r>
          </w:p>
          <w:p w:rsidR="00D212EB" w:rsidRPr="004613BA" w:rsidRDefault="00D212EB" w:rsidP="00D212EB">
            <w:pPr>
              <w:rPr>
                <w:rFonts w:ascii="Arial" w:hAnsi="Arial" w:cs="Arial"/>
                <w:b/>
              </w:rPr>
            </w:pPr>
            <w:r w:rsidRPr="004613BA">
              <w:rPr>
                <w:rFonts w:ascii="Arial" w:hAnsi="Arial" w:cs="Arial"/>
                <w:b/>
              </w:rPr>
              <w:t>IMAN:FAITH</w:t>
            </w:r>
          </w:p>
          <w:p w:rsidR="00D212EB" w:rsidRPr="004613BA" w:rsidRDefault="00D212EB" w:rsidP="00D212EB">
            <w:pPr>
              <w:rPr>
                <w:rFonts w:ascii="Arial" w:hAnsi="Arial" w:cs="Arial"/>
              </w:rPr>
            </w:pPr>
            <w:r w:rsidRPr="004613BA">
              <w:rPr>
                <w:rFonts w:ascii="Arial" w:hAnsi="Arial" w:cs="Arial"/>
              </w:rPr>
              <w:t>The Shahadah, ‘I bear witness that there is no god but Allah and Prophet Muhammad (pbuh) is his Messenger’, expresses the essential belief of Islam. Muslims believe that a person becomes a Muslim not by race, nationality or culture, but by professing the Shahadah and reflecting it in the practice of an Islamic way of life. All other beliefs in Islam follow from that declaration of faith.</w:t>
            </w:r>
          </w:p>
          <w:p w:rsidR="00D212EB" w:rsidRPr="004613BA" w:rsidRDefault="00D212EB" w:rsidP="00D212EB">
            <w:pPr>
              <w:rPr>
                <w:rFonts w:ascii="Arial" w:hAnsi="Arial" w:cs="Arial"/>
                <w:b/>
              </w:rPr>
            </w:pPr>
            <w:r w:rsidRPr="004613BA">
              <w:rPr>
                <w:rFonts w:ascii="Arial" w:hAnsi="Arial" w:cs="Arial"/>
                <w:b/>
              </w:rPr>
              <w:t xml:space="preserve">Risalah </w:t>
            </w:r>
          </w:p>
          <w:p w:rsidR="00D212EB" w:rsidRPr="004613BA" w:rsidRDefault="00D212EB" w:rsidP="00D212EB">
            <w:pPr>
              <w:rPr>
                <w:rFonts w:ascii="Arial" w:hAnsi="Arial" w:cs="Arial"/>
              </w:rPr>
            </w:pPr>
            <w:r w:rsidRPr="004613BA">
              <w:rPr>
                <w:rFonts w:ascii="Arial" w:hAnsi="Arial" w:cs="Arial"/>
              </w:rPr>
              <w:t xml:space="preserve">The word literally means Allah’s messengers but also includes angels and holy books. Beliefs about prophecy are essential to what Muslims believe to be their duty: namely to love and serve Allah. According to Muslim belief, the unity and greatness of Allah mean that He cannot communicate directly with humans and yet His mercy and compassion mean that He cannot leave them without guidance. Allah communicates His will to humans through angels, through prophets and through holy books. Qur’an is the Divine Book of </w:t>
            </w:r>
            <w:r w:rsidRPr="004613BA">
              <w:rPr>
                <w:rFonts w:ascii="Arial" w:hAnsi="Arial" w:cs="Arial"/>
              </w:rPr>
              <w:lastRenderedPageBreak/>
              <w:t>Islam and Muslims believe this to be Allah’s completed revelation of His guidance.</w:t>
            </w:r>
          </w:p>
          <w:p w:rsidR="00D212EB" w:rsidRPr="004613BA" w:rsidRDefault="00D212EB" w:rsidP="00D212EB">
            <w:pPr>
              <w:rPr>
                <w:rFonts w:ascii="Arial" w:hAnsi="Arial" w:cs="Arial"/>
                <w:b/>
              </w:rPr>
            </w:pPr>
            <w:r w:rsidRPr="004613BA">
              <w:rPr>
                <w:rFonts w:ascii="Arial" w:hAnsi="Arial" w:cs="Arial"/>
                <w:b/>
              </w:rPr>
              <w:t>Angels</w:t>
            </w:r>
          </w:p>
          <w:p w:rsidR="00D212EB" w:rsidRPr="004613BA" w:rsidRDefault="00D212EB" w:rsidP="00D212EB">
            <w:pPr>
              <w:rPr>
                <w:rFonts w:ascii="Arial" w:hAnsi="Arial" w:cs="Arial"/>
              </w:rPr>
            </w:pPr>
            <w:r w:rsidRPr="004613BA">
              <w:rPr>
                <w:rFonts w:ascii="Arial" w:hAnsi="Arial" w:cs="Arial"/>
              </w:rPr>
              <w:t>According to Qur’an, angels were Allah’s first creation: they are immortal and do nothing against His will. Unlike humans they do not have freewill and therefore have no sin and can enter the</w:t>
            </w:r>
            <w:r w:rsidR="00131CC3" w:rsidRPr="004613BA">
              <w:rPr>
                <w:rFonts w:ascii="Arial" w:hAnsi="Arial" w:cs="Arial"/>
              </w:rPr>
              <w:t xml:space="preserve"> presence of Allah but because </w:t>
            </w:r>
            <w:r w:rsidRPr="004613BA">
              <w:rPr>
                <w:rFonts w:ascii="Arial" w:hAnsi="Arial" w:cs="Arial"/>
              </w:rPr>
              <w:t>they are not as holy as Allah, they are able to communicate with human beings.</w:t>
            </w:r>
          </w:p>
          <w:p w:rsidR="00D212EB" w:rsidRPr="004613BA" w:rsidRDefault="00D212EB" w:rsidP="00D212EB">
            <w:pPr>
              <w:rPr>
                <w:rFonts w:ascii="Arial" w:hAnsi="Arial" w:cs="Arial"/>
                <w:b/>
              </w:rPr>
            </w:pPr>
            <w:r w:rsidRPr="004613BA">
              <w:rPr>
                <w:rFonts w:ascii="Arial" w:hAnsi="Arial" w:cs="Arial"/>
                <w:b/>
              </w:rPr>
              <w:t>Prophets</w:t>
            </w:r>
          </w:p>
          <w:p w:rsidR="00D212EB" w:rsidRPr="004613BA" w:rsidRDefault="00D212EB" w:rsidP="00D212EB">
            <w:pPr>
              <w:rPr>
                <w:rFonts w:ascii="Arial" w:hAnsi="Arial" w:cs="Arial"/>
              </w:rPr>
            </w:pPr>
            <w:r w:rsidRPr="004613BA">
              <w:rPr>
                <w:rFonts w:ascii="Arial" w:hAnsi="Arial" w:cs="Arial"/>
              </w:rPr>
              <w:t>Twenty-five prophets are mentioned in Qur’an and these include lbrahim (Abraham), Musa (Moses), Isa (Jesus) and the final Prophet Muhammad (peace be upon them). Muslims say or write ‘Salla-Ilahu alaihi wa saIaam’ ‘peace and blessings of Allah be upon him’ after the name of a Prophet and in text this is often abbreviated to pbuh.</w:t>
            </w:r>
          </w:p>
          <w:p w:rsidR="00D212EB" w:rsidRPr="004613BA" w:rsidRDefault="00D212EB" w:rsidP="00D212EB">
            <w:pPr>
              <w:rPr>
                <w:rFonts w:ascii="Arial" w:hAnsi="Arial" w:cs="Arial"/>
              </w:rPr>
            </w:pPr>
            <w:r w:rsidRPr="004613BA">
              <w:rPr>
                <w:rFonts w:ascii="Arial" w:hAnsi="Arial" w:cs="Arial"/>
              </w:rPr>
              <w:t>The main teaching of Qur’an is that prophets bring Allah’s messages so that people know how to act.  It is stated in Qur’an that to every people was sent an Apostle. Muslims believe that, once the prophets were called by Allah to be His messenger, they were sinless and therefore would be blessed whenever their names are mentioned. According to Qur’an, each prophet was given Allah’s word for a generation but their words were either ignored, forgotten or distorted and thus Allah had to send a new prophet with the original message.</w:t>
            </w:r>
          </w:p>
          <w:p w:rsidR="00D212EB" w:rsidRPr="004613BA" w:rsidRDefault="00D212EB" w:rsidP="00D212EB">
            <w:pPr>
              <w:rPr>
                <w:rFonts w:ascii="Arial" w:hAnsi="Arial" w:cs="Arial"/>
                <w:b/>
              </w:rPr>
            </w:pPr>
            <w:r w:rsidRPr="004613BA">
              <w:rPr>
                <w:rFonts w:ascii="Arial" w:hAnsi="Arial" w:cs="Arial"/>
                <w:b/>
              </w:rPr>
              <w:t>Prophet Muhammad (pbuh)</w:t>
            </w:r>
          </w:p>
          <w:p w:rsidR="00D212EB" w:rsidRPr="004613BA" w:rsidRDefault="00D212EB" w:rsidP="00D212EB">
            <w:pPr>
              <w:rPr>
                <w:rFonts w:ascii="Arial" w:hAnsi="Arial" w:cs="Arial"/>
              </w:rPr>
            </w:pPr>
            <w:r w:rsidRPr="004613BA">
              <w:rPr>
                <w:rFonts w:ascii="Arial" w:hAnsi="Arial" w:cs="Arial"/>
              </w:rPr>
              <w:t>Muslims believe Muhammad, (pbuh), to be the ‘seal of the prophets’. He was born in Makkah, Arabia in 570 CE. He was an ordinary man but to him was revealed Qur’an, that which Muslims believe to be Allah’s final word to humanity and given to the Prophet Muhammad (pbuh) in a form which can never be distorted. The Sunnah, the model practices, customs and traditions of the Prophet</w:t>
            </w:r>
            <w:r w:rsidR="00131CC3" w:rsidRPr="004613BA">
              <w:rPr>
                <w:rFonts w:ascii="Arial" w:hAnsi="Arial" w:cs="Arial"/>
              </w:rPr>
              <w:t xml:space="preserve"> Muhammad (pbuh), are found in </w:t>
            </w:r>
            <w:r w:rsidRPr="004613BA">
              <w:rPr>
                <w:rFonts w:ascii="Arial" w:hAnsi="Arial" w:cs="Arial"/>
              </w:rPr>
              <w:t>Hadith and Sirah and are the example for all Muslims.  Hadith are sayings, reports and accounts of Prophet Muhammad (pbuh) recounted by his household and companions.</w:t>
            </w:r>
          </w:p>
          <w:p w:rsidR="00D212EB" w:rsidRPr="004613BA" w:rsidRDefault="00D212EB" w:rsidP="00D212EB">
            <w:pPr>
              <w:rPr>
                <w:rFonts w:ascii="Arial" w:hAnsi="Arial" w:cs="Arial"/>
              </w:rPr>
            </w:pPr>
            <w:r w:rsidRPr="004613BA">
              <w:rPr>
                <w:rFonts w:ascii="Arial" w:hAnsi="Arial" w:cs="Arial"/>
              </w:rPr>
              <w:t xml:space="preserve">Sirah are biographical writings on the conduct and example of Prophet Muhammad (pbuh). </w:t>
            </w:r>
          </w:p>
          <w:p w:rsidR="00D212EB" w:rsidRPr="004613BA" w:rsidRDefault="00D212EB" w:rsidP="00D212EB">
            <w:pPr>
              <w:rPr>
                <w:rFonts w:ascii="Arial" w:hAnsi="Arial" w:cs="Arial"/>
                <w:b/>
              </w:rPr>
            </w:pPr>
            <w:r w:rsidRPr="004613BA">
              <w:rPr>
                <w:rFonts w:ascii="Arial" w:hAnsi="Arial" w:cs="Arial"/>
                <w:b/>
              </w:rPr>
              <w:t>Qur’an</w:t>
            </w:r>
          </w:p>
          <w:p w:rsidR="00D212EB" w:rsidRPr="004613BA" w:rsidRDefault="00D212EB" w:rsidP="00D212EB">
            <w:pPr>
              <w:rPr>
                <w:rFonts w:ascii="Arial" w:hAnsi="Arial" w:cs="Arial"/>
              </w:rPr>
            </w:pPr>
            <w:r w:rsidRPr="004613BA">
              <w:rPr>
                <w:rFonts w:ascii="Arial" w:hAnsi="Arial" w:cs="Arial"/>
              </w:rPr>
              <w:t>Qur’an is an Arabic word meaning reading or recitation and is the name given to the holy book of Islam. Its first verses were revealed to Prophet Muhammed (pbuh) abut 610 CE and the last shortly before he died. The words of Qu'ran were revealed by the angel Gabriel but are from Allah.  Muhammed (pbuh) was instructed that they should form one holy book in the Arabic language that Allah had chosen to use.</w:t>
            </w:r>
          </w:p>
          <w:p w:rsidR="00D212EB" w:rsidRPr="004613BA" w:rsidRDefault="00D212EB" w:rsidP="00D212EB">
            <w:pPr>
              <w:rPr>
                <w:rFonts w:ascii="Arial" w:hAnsi="Arial" w:cs="Arial"/>
              </w:rPr>
            </w:pPr>
            <w:r w:rsidRPr="004613BA">
              <w:rPr>
                <w:rFonts w:ascii="Arial" w:hAnsi="Arial" w:cs="Arial"/>
              </w:rPr>
              <w:t>According to Islam there have been several written books of the word of Allah revealed to other Prophets: these include Torah, Psalms and the Gospel. It is believed that, at first, Muhammad (pbuh) had people commit the verses to memory and that, at a later stage, he dictated them to be written down. The Qur’an is the source of Islam and its absolute authority.</w:t>
            </w:r>
          </w:p>
          <w:p w:rsidR="00D212EB" w:rsidRPr="004613BA" w:rsidRDefault="00586AB8" w:rsidP="00D212EB">
            <w:pPr>
              <w:rPr>
                <w:rFonts w:ascii="Arial" w:hAnsi="Arial" w:cs="Arial"/>
                <w:b/>
              </w:rPr>
            </w:pPr>
            <w:r>
              <w:rPr>
                <w:rFonts w:ascii="Arial" w:hAnsi="Arial" w:cs="Arial"/>
                <w:b/>
              </w:rPr>
              <w:t>I</w:t>
            </w:r>
            <w:r w:rsidR="00D212EB" w:rsidRPr="004613BA">
              <w:rPr>
                <w:rFonts w:ascii="Arial" w:hAnsi="Arial" w:cs="Arial"/>
                <w:b/>
              </w:rPr>
              <w:t>BADAH: ALL ACTS OF WORSHIP</w:t>
            </w:r>
          </w:p>
          <w:p w:rsidR="00D212EB" w:rsidRPr="004613BA" w:rsidRDefault="00D212EB" w:rsidP="00D212EB">
            <w:pPr>
              <w:rPr>
                <w:rFonts w:ascii="Arial" w:hAnsi="Arial" w:cs="Arial"/>
              </w:rPr>
            </w:pPr>
            <w:r w:rsidRPr="004613BA">
              <w:rPr>
                <w:rFonts w:ascii="Arial" w:hAnsi="Arial" w:cs="Arial"/>
              </w:rPr>
              <w:t xml:space="preserve">Worship is used here in the sense of any permissible action preformed with the intention to obey Allah. Every aspect of life is to be regarded as worship, for doing that which is pleasing to Allah is for the purpose of worshipping Allah. Islam teaches that Allah will judge human beings by </w:t>
            </w:r>
            <w:r w:rsidR="00830637" w:rsidRPr="004613BA">
              <w:rPr>
                <w:rFonts w:ascii="Arial" w:hAnsi="Arial" w:cs="Arial"/>
              </w:rPr>
              <w:t>their intentions</w:t>
            </w:r>
            <w:r w:rsidRPr="004613BA">
              <w:rPr>
                <w:rFonts w:ascii="Arial" w:hAnsi="Arial" w:cs="Arial"/>
              </w:rPr>
              <w:t xml:space="preserve"> as well as their actions. lbadah also has the meaning of ‘Allah’s rights’: that offers further insight as to the basis for the actions and intentions of a Muslim. </w:t>
            </w:r>
          </w:p>
          <w:p w:rsidR="00D212EB" w:rsidRPr="004613BA" w:rsidRDefault="00D212EB" w:rsidP="00D212EB">
            <w:pPr>
              <w:rPr>
                <w:rFonts w:ascii="Arial" w:hAnsi="Arial" w:cs="Arial"/>
              </w:rPr>
            </w:pPr>
            <w:r w:rsidRPr="004613BA">
              <w:rPr>
                <w:rFonts w:ascii="Arial" w:hAnsi="Arial" w:cs="Arial"/>
              </w:rPr>
              <w:t>The Five Pillars of Islam</w:t>
            </w:r>
          </w:p>
          <w:p w:rsidR="00D212EB" w:rsidRPr="004613BA" w:rsidRDefault="00D212EB" w:rsidP="00D212EB">
            <w:pPr>
              <w:rPr>
                <w:rFonts w:ascii="Arial" w:hAnsi="Arial" w:cs="Arial"/>
              </w:rPr>
            </w:pPr>
            <w:r w:rsidRPr="004613BA">
              <w:rPr>
                <w:rFonts w:ascii="Arial" w:hAnsi="Arial" w:cs="Arial"/>
              </w:rPr>
              <w:t>Islam is based on five pillars each of which is a form of worship in itself. Together they are the spiritual basis of Islam and a structure for a Muslim way of life.</w:t>
            </w:r>
          </w:p>
          <w:p w:rsidR="00D212EB" w:rsidRPr="004613BA" w:rsidRDefault="00D212EB" w:rsidP="00D212EB">
            <w:pPr>
              <w:rPr>
                <w:rFonts w:ascii="Arial" w:hAnsi="Arial" w:cs="Arial"/>
              </w:rPr>
            </w:pPr>
            <w:r w:rsidRPr="004613BA">
              <w:rPr>
                <w:rFonts w:ascii="Arial" w:hAnsi="Arial" w:cs="Arial"/>
              </w:rPr>
              <w:t>1 Shahadah: to bear witness - a matter of Iman (faith).</w:t>
            </w:r>
          </w:p>
          <w:p w:rsidR="00D212EB" w:rsidRPr="004613BA" w:rsidRDefault="00D212EB" w:rsidP="00D212EB">
            <w:pPr>
              <w:rPr>
                <w:rFonts w:ascii="Arial" w:hAnsi="Arial" w:cs="Arial"/>
              </w:rPr>
            </w:pPr>
            <w:r w:rsidRPr="004613BA">
              <w:rPr>
                <w:rFonts w:ascii="Arial" w:hAnsi="Arial" w:cs="Arial"/>
              </w:rPr>
              <w:t>2 Salah: (prayer; plural salat); prescribed prayer five times daily.</w:t>
            </w:r>
          </w:p>
          <w:p w:rsidR="00D212EB" w:rsidRPr="004613BA" w:rsidRDefault="00586AB8" w:rsidP="00D212EB">
            <w:pPr>
              <w:rPr>
                <w:rFonts w:ascii="Arial" w:hAnsi="Arial" w:cs="Arial"/>
              </w:rPr>
            </w:pPr>
            <w:r>
              <w:rPr>
                <w:rFonts w:ascii="Arial" w:hAnsi="Arial" w:cs="Arial"/>
              </w:rPr>
              <w:lastRenderedPageBreak/>
              <w:t>3 Zakat</w:t>
            </w:r>
            <w:r w:rsidR="00D212EB" w:rsidRPr="004613BA">
              <w:rPr>
                <w:rFonts w:ascii="Arial" w:hAnsi="Arial" w:cs="Arial"/>
              </w:rPr>
              <w:t>: often translated as charity or poor-tax but it is much more than that: it is a purification of wealth and is an obligatory act of worship.</w:t>
            </w:r>
          </w:p>
          <w:p w:rsidR="00D212EB" w:rsidRPr="004613BA" w:rsidRDefault="00D212EB" w:rsidP="00D212EB">
            <w:pPr>
              <w:rPr>
                <w:rFonts w:ascii="Arial" w:hAnsi="Arial" w:cs="Arial"/>
              </w:rPr>
            </w:pPr>
            <w:r w:rsidRPr="004613BA">
              <w:rPr>
                <w:rFonts w:ascii="Arial" w:hAnsi="Arial" w:cs="Arial"/>
              </w:rPr>
              <w:t>4 Sawm: fasting from just before dawn until sunset is obligatory for all adult Muslims for the whole of the lunar month of Ramadan, although Muslims may fast at other times.</w:t>
            </w:r>
          </w:p>
          <w:p w:rsidR="00D212EB" w:rsidRPr="004613BA" w:rsidRDefault="00D212EB" w:rsidP="00D212EB">
            <w:pPr>
              <w:rPr>
                <w:rFonts w:ascii="Arial" w:hAnsi="Arial" w:cs="Arial"/>
              </w:rPr>
            </w:pPr>
            <w:r w:rsidRPr="004613BA">
              <w:rPr>
                <w:rFonts w:ascii="Arial" w:hAnsi="Arial" w:cs="Arial"/>
              </w:rPr>
              <w:t>5 Hajj: annual pilgrimage to Makkah which each Muslim is commanded by Allah to undertake at least once in a lifetime if he or she has the health and the wealth to do so.</w:t>
            </w:r>
          </w:p>
          <w:p w:rsidR="00D212EB" w:rsidRPr="004613BA" w:rsidRDefault="00D212EB" w:rsidP="00D212EB">
            <w:pPr>
              <w:rPr>
                <w:rFonts w:ascii="Arial" w:hAnsi="Arial" w:cs="Arial"/>
                <w:b/>
              </w:rPr>
            </w:pPr>
            <w:r w:rsidRPr="004613BA">
              <w:rPr>
                <w:rFonts w:ascii="Arial" w:hAnsi="Arial" w:cs="Arial"/>
                <w:b/>
              </w:rPr>
              <w:t>AKHLAQ: CONDUCT, CHARACTER, ATTITUDES AND ETHICS</w:t>
            </w:r>
          </w:p>
          <w:p w:rsidR="00D212EB" w:rsidRPr="004613BA" w:rsidRDefault="00D212EB" w:rsidP="00D212EB">
            <w:pPr>
              <w:rPr>
                <w:rFonts w:ascii="Arial" w:hAnsi="Arial" w:cs="Arial"/>
              </w:rPr>
            </w:pPr>
            <w:r w:rsidRPr="004613BA">
              <w:rPr>
                <w:rFonts w:ascii="Arial" w:hAnsi="Arial" w:cs="Arial"/>
              </w:rPr>
              <w:t>Islam can be described as a state of peace attained through willing obedience to Allah’s divine guidance. The word Islam is based on the letters s-I-rn in which the world ‘</w:t>
            </w:r>
            <w:r w:rsidR="00B15C91" w:rsidRPr="004613BA">
              <w:rPr>
                <w:rFonts w:ascii="Arial" w:hAnsi="Arial" w:cs="Arial"/>
              </w:rPr>
              <w:t>salaam’ meaning peace,</w:t>
            </w:r>
            <w:r w:rsidRPr="004613BA">
              <w:rPr>
                <w:rFonts w:ascii="Arial" w:hAnsi="Arial" w:cs="Arial"/>
              </w:rPr>
              <w:t xml:space="preserve"> has it origins. The Islamic way of life encompasses all aspects of a person’s daily existence and is governed by Shari’ah (literally translates as ‘way’ or ‘straight path’) which sets out the means of bringing about the unity of faith and practice. Shari’ah is based on Qur’an and the Sunnah, the model practices, customs and traditions of the Prophet Muhammad (pbuh) which are found in Hadith and Sirah. To follow Shari’ah means living a morally responsible life. </w:t>
            </w:r>
          </w:p>
          <w:p w:rsidR="00D212EB" w:rsidRPr="004613BA" w:rsidRDefault="00D212EB" w:rsidP="00D212EB">
            <w:pPr>
              <w:rPr>
                <w:rFonts w:ascii="Arial" w:hAnsi="Arial" w:cs="Arial"/>
                <w:b/>
              </w:rPr>
            </w:pPr>
            <w:r w:rsidRPr="004613BA">
              <w:rPr>
                <w:rFonts w:ascii="Arial" w:hAnsi="Arial" w:cs="Arial"/>
                <w:b/>
              </w:rPr>
              <w:t>Ummah</w:t>
            </w:r>
          </w:p>
          <w:p w:rsidR="00755C48" w:rsidRPr="004613BA" w:rsidRDefault="00D212EB" w:rsidP="00B15C91">
            <w:pPr>
              <w:rPr>
                <w:rFonts w:ascii="Arial" w:hAnsi="Arial" w:cs="Arial"/>
              </w:rPr>
            </w:pPr>
            <w:r w:rsidRPr="004613BA">
              <w:rPr>
                <w:rFonts w:ascii="Arial" w:hAnsi="Arial" w:cs="Arial"/>
              </w:rPr>
              <w:t xml:space="preserve">All those who follow Islam, that is the </w:t>
            </w:r>
            <w:r w:rsidR="00B15C91" w:rsidRPr="004613BA">
              <w:rPr>
                <w:rFonts w:ascii="Arial" w:hAnsi="Arial" w:cs="Arial"/>
              </w:rPr>
              <w:t>worldwide</w:t>
            </w:r>
            <w:r w:rsidRPr="004613BA">
              <w:rPr>
                <w:rFonts w:ascii="Arial" w:hAnsi="Arial" w:cs="Arial"/>
              </w:rPr>
              <w:t xml:space="preserve"> Muslim communit</w:t>
            </w:r>
            <w:r w:rsidR="00830637" w:rsidRPr="004613BA">
              <w:rPr>
                <w:rFonts w:ascii="Arial" w:hAnsi="Arial" w:cs="Arial"/>
              </w:rPr>
              <w:t xml:space="preserve">y, together form what is known </w:t>
            </w:r>
            <w:r w:rsidRPr="004613BA">
              <w:rPr>
                <w:rFonts w:ascii="Arial" w:hAnsi="Arial" w:cs="Arial"/>
              </w:rPr>
              <w:t>as the ‘umrnah’. The community is ideally one of love and kinship between all people and carries an awareness, love and respect for others. The essentials of a Muslim way of life are kindness, gentleness, consideration for others and the promotion of the good of society.</w:t>
            </w:r>
          </w:p>
        </w:tc>
      </w:tr>
      <w:tr w:rsidR="00E4048E" w:rsidRPr="00E303B2" w:rsidTr="00830637">
        <w:trPr>
          <w:trHeight w:val="841"/>
        </w:trPr>
        <w:tc>
          <w:tcPr>
            <w:tcW w:w="10762" w:type="dxa"/>
            <w:shd w:val="clear" w:color="auto" w:fill="FFFFFF" w:themeFill="background1"/>
          </w:tcPr>
          <w:p w:rsidR="00E4048E" w:rsidRPr="00E303B2" w:rsidRDefault="00A35693" w:rsidP="005B526A">
            <w:pPr>
              <w:pStyle w:val="Heading2"/>
              <w:rPr>
                <w:rFonts w:ascii="Arial" w:hAnsi="Arial" w:cs="Arial"/>
                <w:b/>
                <w:color w:val="auto"/>
                <w:sz w:val="22"/>
                <w:szCs w:val="22"/>
              </w:rPr>
            </w:pPr>
            <w:r>
              <w:rPr>
                <w:rFonts w:ascii="Arial" w:hAnsi="Arial" w:cs="Arial"/>
                <w:b/>
                <w:color w:val="auto"/>
                <w:sz w:val="22"/>
                <w:szCs w:val="22"/>
              </w:rPr>
              <w:lastRenderedPageBreak/>
              <w:t>For exemplar medium term plans which following the Lancashire Field of Enquiry please see the website.</w:t>
            </w:r>
          </w:p>
        </w:tc>
      </w:tr>
    </w:tbl>
    <w:p w:rsidR="004714B6" w:rsidRPr="00E303B2" w:rsidRDefault="004714B6">
      <w:pPr>
        <w:rPr>
          <w:rFonts w:ascii="Arial" w:hAnsi="Arial" w:cs="Arial"/>
        </w:rPr>
      </w:pPr>
    </w:p>
    <w:sectPr w:rsidR="004714B6" w:rsidRPr="00E303B2" w:rsidSect="00E303B2">
      <w:pgSz w:w="11906" w:h="16838"/>
      <w:pgMar w:top="851" w:right="567" w:bottom="90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B526A" w:rsidRDefault="005B526A" w:rsidP="005B526A">
      <w:pPr>
        <w:spacing w:after="0" w:line="240" w:lineRule="auto"/>
      </w:pPr>
      <w:r>
        <w:separator/>
      </w:r>
    </w:p>
  </w:endnote>
  <w:endnote w:type="continuationSeparator" w:id="0">
    <w:p w:rsidR="005B526A" w:rsidRDefault="005B526A" w:rsidP="005B52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B526A" w:rsidRDefault="005B526A" w:rsidP="005B526A">
      <w:pPr>
        <w:spacing w:after="0" w:line="240" w:lineRule="auto"/>
      </w:pPr>
      <w:r>
        <w:separator/>
      </w:r>
    </w:p>
  </w:footnote>
  <w:footnote w:type="continuationSeparator" w:id="0">
    <w:p w:rsidR="005B526A" w:rsidRDefault="005B526A" w:rsidP="005B52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D11CC5"/>
    <w:multiLevelType w:val="hybridMultilevel"/>
    <w:tmpl w:val="EBB402F6"/>
    <w:lvl w:ilvl="0" w:tplc="08090001">
      <w:start w:val="1"/>
      <w:numFmt w:val="bullet"/>
      <w:lvlText w:val=""/>
      <w:lvlJc w:val="left"/>
      <w:pPr>
        <w:ind w:left="41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1D1FAA"/>
    <w:multiLevelType w:val="hybridMultilevel"/>
    <w:tmpl w:val="C652B02A"/>
    <w:lvl w:ilvl="0" w:tplc="33860DDA">
      <w:start w:val="1"/>
      <w:numFmt w:val="decimal"/>
      <w:lvlText w:val="%1."/>
      <w:lvlJc w:val="left"/>
      <w:pPr>
        <w:ind w:left="720" w:hanging="360"/>
      </w:pPr>
      <w:rPr>
        <w:rFonts w:hint="default"/>
        <w:b/>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6969A5"/>
    <w:multiLevelType w:val="hybridMultilevel"/>
    <w:tmpl w:val="65D658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3F450C7"/>
    <w:multiLevelType w:val="hybridMultilevel"/>
    <w:tmpl w:val="297621BC"/>
    <w:lvl w:ilvl="0" w:tplc="04090001">
      <w:start w:val="1"/>
      <w:numFmt w:val="bullet"/>
      <w:lvlText w:val=""/>
      <w:lvlJc w:val="left"/>
      <w:pPr>
        <w:tabs>
          <w:tab w:val="num" w:pos="360"/>
        </w:tabs>
        <w:ind w:left="360" w:hanging="360"/>
      </w:pPr>
      <w:rPr>
        <w:rFonts w:ascii="Symbol" w:hAnsi="Symbol" w:hint="default"/>
      </w:rPr>
    </w:lvl>
    <w:lvl w:ilvl="1" w:tplc="04090005">
      <w:start w:val="1"/>
      <w:numFmt w:val="bullet"/>
      <w:lvlText w:val=""/>
      <w:lvlJc w:val="left"/>
      <w:pPr>
        <w:tabs>
          <w:tab w:val="num" w:pos="1080"/>
        </w:tabs>
        <w:ind w:left="1080" w:hanging="360"/>
      </w:pPr>
      <w:rPr>
        <w:rFonts w:ascii="Wingdings" w:hAnsi="Wingdings"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373E0514"/>
    <w:multiLevelType w:val="hybridMultilevel"/>
    <w:tmpl w:val="BD4EFBB2"/>
    <w:lvl w:ilvl="0" w:tplc="E23230CE">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0122F7"/>
    <w:multiLevelType w:val="hybridMultilevel"/>
    <w:tmpl w:val="D7BE40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D221460"/>
    <w:multiLevelType w:val="hybridMultilevel"/>
    <w:tmpl w:val="90EC1FD2"/>
    <w:lvl w:ilvl="0" w:tplc="08090001">
      <w:start w:val="1"/>
      <w:numFmt w:val="bullet"/>
      <w:lvlText w:val=""/>
      <w:lvlJc w:val="left"/>
      <w:pPr>
        <w:ind w:left="41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7D53CBD"/>
    <w:multiLevelType w:val="hybridMultilevel"/>
    <w:tmpl w:val="DAE2C11C"/>
    <w:lvl w:ilvl="0" w:tplc="81C63186">
      <w:start w:val="1"/>
      <w:numFmt w:val="bullet"/>
      <w:lvlText w:val=""/>
      <w:lvlJc w:val="left"/>
      <w:pPr>
        <w:ind w:left="720" w:hanging="360"/>
      </w:pPr>
      <w:rPr>
        <w:rFonts w:ascii="Symbol" w:hAnsi="Symbol" w:hint="default"/>
        <w:b w:val="0"/>
        <w:i w:val="0"/>
        <w:strike w:val="0"/>
        <w:dstrike w:val="0"/>
        <w:color w:val="auto"/>
        <w:sz w:val="24"/>
        <w:szCs w:val="24"/>
        <w:u w:val="none" w:color="000000"/>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F2E1063"/>
    <w:multiLevelType w:val="hybridMultilevel"/>
    <w:tmpl w:val="C9B243BC"/>
    <w:lvl w:ilvl="0" w:tplc="08090001">
      <w:start w:val="1"/>
      <w:numFmt w:val="bullet"/>
      <w:lvlText w:val=""/>
      <w:lvlJc w:val="left"/>
      <w:pPr>
        <w:ind w:left="41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7695224"/>
    <w:multiLevelType w:val="hybridMultilevel"/>
    <w:tmpl w:val="CC427DD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9"/>
  </w:num>
  <w:num w:numId="2">
    <w:abstractNumId w:val="3"/>
  </w:num>
  <w:num w:numId="3">
    <w:abstractNumId w:val="0"/>
  </w:num>
  <w:num w:numId="4">
    <w:abstractNumId w:val="4"/>
  </w:num>
  <w:num w:numId="5">
    <w:abstractNumId w:val="5"/>
  </w:num>
  <w:num w:numId="6">
    <w:abstractNumId w:val="1"/>
  </w:num>
  <w:num w:numId="7">
    <w:abstractNumId w:val="6"/>
  </w:num>
  <w:num w:numId="8">
    <w:abstractNumId w:val="2"/>
  </w:num>
  <w:num w:numId="9">
    <w:abstractNumId w:val="8"/>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2E5A"/>
    <w:rsid w:val="000165E2"/>
    <w:rsid w:val="00025B19"/>
    <w:rsid w:val="00131CC3"/>
    <w:rsid w:val="001B0D03"/>
    <w:rsid w:val="001C07B5"/>
    <w:rsid w:val="002A2016"/>
    <w:rsid w:val="002D6C9D"/>
    <w:rsid w:val="00362E5A"/>
    <w:rsid w:val="004613BA"/>
    <w:rsid w:val="004714B6"/>
    <w:rsid w:val="004B1698"/>
    <w:rsid w:val="004E025C"/>
    <w:rsid w:val="00537802"/>
    <w:rsid w:val="00586AB8"/>
    <w:rsid w:val="005B0F81"/>
    <w:rsid w:val="005B526A"/>
    <w:rsid w:val="00626C80"/>
    <w:rsid w:val="006350CE"/>
    <w:rsid w:val="006726AC"/>
    <w:rsid w:val="0070737F"/>
    <w:rsid w:val="0071103C"/>
    <w:rsid w:val="00755C48"/>
    <w:rsid w:val="0079096C"/>
    <w:rsid w:val="007C4CCD"/>
    <w:rsid w:val="007E0E2A"/>
    <w:rsid w:val="00830637"/>
    <w:rsid w:val="00A35693"/>
    <w:rsid w:val="00A86958"/>
    <w:rsid w:val="00B15C91"/>
    <w:rsid w:val="00B84F65"/>
    <w:rsid w:val="00BB441E"/>
    <w:rsid w:val="00BE566D"/>
    <w:rsid w:val="00CC485F"/>
    <w:rsid w:val="00D212EB"/>
    <w:rsid w:val="00DA4990"/>
    <w:rsid w:val="00DB68F3"/>
    <w:rsid w:val="00DC464E"/>
    <w:rsid w:val="00DD0247"/>
    <w:rsid w:val="00DD1D07"/>
    <w:rsid w:val="00E303B2"/>
    <w:rsid w:val="00E4048E"/>
    <w:rsid w:val="00E40C3E"/>
    <w:rsid w:val="00F07C15"/>
    <w:rsid w:val="00FD71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411F01A-43A7-49D4-AECC-C5568051F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qFormat/>
    <w:rsid w:val="00362E5A"/>
    <w:pPr>
      <w:keepNext/>
      <w:tabs>
        <w:tab w:val="left" w:pos="1260"/>
      </w:tabs>
      <w:spacing w:after="0" w:line="240" w:lineRule="auto"/>
      <w:outlineLvl w:val="0"/>
    </w:pPr>
    <w:rPr>
      <w:rFonts w:ascii="Times New Roman" w:eastAsia="Times New Roman" w:hAnsi="Times New Roman" w:cs="Times New Roman"/>
      <w:b/>
      <w:sz w:val="24"/>
      <w:szCs w:val="20"/>
    </w:rPr>
  </w:style>
  <w:style w:type="paragraph" w:styleId="Heading2">
    <w:name w:val="heading 2"/>
    <w:basedOn w:val="Normal"/>
    <w:next w:val="Normal"/>
    <w:link w:val="Heading2Char"/>
    <w:uiPriority w:val="9"/>
    <w:unhideWhenUsed/>
    <w:qFormat/>
    <w:rsid w:val="004714B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62E5A"/>
    <w:rPr>
      <w:rFonts w:ascii="Times New Roman" w:eastAsia="Times New Roman" w:hAnsi="Times New Roman" w:cs="Times New Roman"/>
      <w:b/>
      <w:sz w:val="24"/>
      <w:szCs w:val="20"/>
    </w:rPr>
  </w:style>
  <w:style w:type="paragraph" w:styleId="NormalWeb">
    <w:name w:val="Normal (Web)"/>
    <w:basedOn w:val="Normal"/>
    <w:rsid w:val="00362E5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4714B6"/>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71103C"/>
    <w:pPr>
      <w:spacing w:after="4" w:line="248" w:lineRule="auto"/>
      <w:ind w:left="720" w:hanging="10"/>
      <w:contextualSpacing/>
      <w:jc w:val="both"/>
    </w:pPr>
    <w:rPr>
      <w:rFonts w:ascii="Arial" w:eastAsia="Arial" w:hAnsi="Arial" w:cs="Arial"/>
      <w:sz w:val="24"/>
      <w:lang w:eastAsia="en-GB"/>
    </w:rPr>
  </w:style>
  <w:style w:type="paragraph" w:styleId="Header">
    <w:name w:val="header"/>
    <w:basedOn w:val="Normal"/>
    <w:link w:val="HeaderChar"/>
    <w:uiPriority w:val="99"/>
    <w:unhideWhenUsed/>
    <w:rsid w:val="005B52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526A"/>
  </w:style>
  <w:style w:type="paragraph" w:styleId="Footer">
    <w:name w:val="footer"/>
    <w:basedOn w:val="Normal"/>
    <w:link w:val="FooterChar"/>
    <w:uiPriority w:val="99"/>
    <w:unhideWhenUsed/>
    <w:rsid w:val="005B52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526A"/>
  </w:style>
  <w:style w:type="table" w:customStyle="1" w:styleId="TableGrid">
    <w:name w:val="TableGrid"/>
    <w:rsid w:val="00A86958"/>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4233</Words>
  <Characters>24133</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BT Lancashire Services Limited</Company>
  <LinksUpToDate>false</LinksUpToDate>
  <CharactersWithSpaces>28310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Lloyd, Alison</dc:creator>
  <cp:lastModifiedBy>Caroline Bloor</cp:lastModifiedBy>
  <cp:revision>2</cp:revision>
  <dcterms:created xsi:type="dcterms:W3CDTF">2018-12-27T19:06:00Z</dcterms:created>
  <dcterms:modified xsi:type="dcterms:W3CDTF">2018-12-27T19:06:00Z</dcterms:modified>
</cp:coreProperties>
</file>