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3217148"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2BCB9A45" wp14:editId="3CEA126C">
                <wp:simplePos x="0" y="0"/>
                <wp:positionH relativeFrom="margin">
                  <wp:align>left</wp:align>
                </wp:positionH>
                <wp:positionV relativeFrom="paragraph">
                  <wp:posOffset>123825</wp:posOffset>
                </wp:positionV>
                <wp:extent cx="6603052" cy="64770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64770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41A83D99" w14:textId="77777777" w:rsidR="003B3DD2" w:rsidRPr="003421FF" w:rsidRDefault="00364D2F" w:rsidP="00842155">
                            <w:pPr>
                              <w:spacing w:after="0"/>
                              <w:rPr>
                                <w:rFonts w:ascii="Arial" w:hAnsi="Arial" w:cs="Arial"/>
                                <w:b/>
                              </w:rPr>
                            </w:pPr>
                            <w:r>
                              <w:rPr>
                                <w:rFonts w:ascii="Arial" w:hAnsi="Arial" w:cs="Arial"/>
                                <w:b/>
                              </w:rPr>
                              <w:t>Year 4</w:t>
                            </w:r>
                            <w:r w:rsidR="00F4513E">
                              <w:rPr>
                                <w:rFonts w:ascii="Arial" w:hAnsi="Arial" w:cs="Arial"/>
                                <w:b/>
                              </w:rPr>
                              <w:t xml:space="preserve"> </w:t>
                            </w:r>
                            <w:r w:rsidR="001D6D6F">
                              <w:rPr>
                                <w:rFonts w:ascii="Arial" w:hAnsi="Arial" w:cs="Arial"/>
                                <w:b/>
                              </w:rPr>
                              <w:t>Christianity – The Church</w:t>
                            </w:r>
                          </w:p>
                          <w:p w14:paraId="6E4FF0CB" w14:textId="77777777"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14:paraId="0BD59043"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1D6D6F">
                              <w:rPr>
                                <w:rFonts w:ascii="Arial" w:hAnsi="Arial" w:cs="Arial"/>
                              </w:rPr>
                              <w:t>Why are some occasions sacred to believers?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" fillcolor="white [3201]" strokecolor="black [3200]">
                <v:textbox>
                  <w:txbxContent>
                    <w:p w:rsidR="003B3DD2" w:rsidRPr="003421FF" w:rsidRDefault="00364D2F" w:rsidP="00842155">
                      <w:pPr>
                        <w:spacing w:after="0"/>
                        <w:rPr>
                          <w:rFonts w:ascii="Arial" w:hAnsi="Arial" w:cs="Arial"/>
                          <w:b/>
                        </w:rPr>
                      </w:pPr>
                      <w:r>
                        <w:rPr>
                          <w:rFonts w:ascii="Arial" w:hAnsi="Arial" w:cs="Arial"/>
                          <w:b/>
                        </w:rPr>
                        <w:t>Year 4</w:t>
                      </w:r>
                      <w:r w:rsidR="00F4513E">
                        <w:rPr>
                          <w:rFonts w:ascii="Arial" w:hAnsi="Arial" w:cs="Arial"/>
                          <w:b/>
                        </w:rPr>
                        <w:t xml:space="preserve"> </w:t>
                      </w:r>
                      <w:r w:rsidR="001D6D6F">
                        <w:rPr>
                          <w:rFonts w:ascii="Arial" w:hAnsi="Arial" w:cs="Arial"/>
                          <w:b/>
                        </w:rPr>
                        <w:t>Christianity – The Church</w:t>
                      </w:r>
                    </w:p>
                    <w:p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1D6D6F">
                        <w:rPr>
                          <w:rFonts w:ascii="Arial" w:hAnsi="Arial" w:cs="Arial"/>
                        </w:rPr>
                        <w:t>Why are some occasions sacred to believers?</w:t>
                      </w:r>
                    </w:p>
                  </w:txbxContent>
                </v:textbox>
                <w10:wrap anchorx="margin"/>
              </v:rect>
            </w:pict>
          </mc:Fallback>
        </mc:AlternateContent>
      </w:r>
      <w:r w:rsidR="00364D2F">
        <w:rPr>
          <w:rFonts w:ascii="Arial" w:hAnsi="Arial" w:cs="Arial"/>
          <w:sz w:val="18"/>
          <w:szCs w:val="18"/>
        </w:rPr>
        <w:t>Year 4</w:t>
      </w:r>
      <w:r w:rsidR="00BC714B" w:rsidRPr="003E4A3E">
        <w:rPr>
          <w:rFonts w:ascii="Arial" w:hAnsi="Arial" w:cs="Arial"/>
          <w:sz w:val="18"/>
          <w:szCs w:val="18"/>
        </w:rPr>
        <w:t xml:space="preserve"> RE Planning </w:t>
      </w:r>
    </w:p>
    <w:p w14:paraId="4503A84E" w14:textId="77777777" w:rsidR="00BC714B" w:rsidRPr="003E4A3E" w:rsidRDefault="00BC714B" w:rsidP="00BC714B">
      <w:pPr>
        <w:rPr>
          <w:rFonts w:ascii="Arial" w:hAnsi="Arial" w:cs="Arial"/>
          <w:sz w:val="18"/>
          <w:szCs w:val="18"/>
        </w:rPr>
      </w:pPr>
    </w:p>
    <w:p w14:paraId="385C8750" w14:textId="77777777" w:rsidR="00BC714B" w:rsidRPr="003E4A3E" w:rsidRDefault="00BC714B" w:rsidP="00BC714B">
      <w:pPr>
        <w:rPr>
          <w:rFonts w:ascii="Arial" w:hAnsi="Arial" w:cs="Arial"/>
          <w:sz w:val="18"/>
          <w:szCs w:val="18"/>
        </w:rPr>
      </w:pPr>
    </w:p>
    <w:p w14:paraId="50BFCCC5" w14:textId="77777777" w:rsidR="000068A4"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14:paraId="691F910F" w14:textId="77777777" w:rsidR="00BD68E9" w:rsidRPr="003E4A3E" w:rsidRDefault="001D6D6F"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14:anchorId="7AD18C67" wp14:editId="54043D15">
            <wp:extent cx="6645910" cy="49764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4 The Church.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76495"/>
                    </a:xfrm>
                    <a:prstGeom prst="rect">
                      <a:avLst/>
                    </a:prstGeom>
                  </pic:spPr>
                </pic:pic>
              </a:graphicData>
            </a:graphic>
          </wp:inline>
        </w:drawing>
      </w:r>
      <w:r w:rsidR="00842155"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2410"/>
        <w:gridCol w:w="8080"/>
      </w:tblGrid>
      <w:tr w:rsidR="00B26DD4" w:rsidRPr="004D3921" w14:paraId="7A47C7FB" w14:textId="77777777" w:rsidTr="00567EB3">
        <w:tc>
          <w:tcPr>
            <w:tcW w:w="10490" w:type="dxa"/>
            <w:gridSpan w:val="2"/>
          </w:tcPr>
          <w:p w14:paraId="7B0CD113" w14:textId="77777777" w:rsidR="001D0F42" w:rsidRPr="003421FF" w:rsidRDefault="00B26DD4" w:rsidP="001D0F42">
            <w:pPr>
              <w:rPr>
                <w:rFonts w:ascii="Arial" w:hAnsi="Arial" w:cs="Arial"/>
              </w:rPr>
            </w:pPr>
            <w:r w:rsidRPr="003421FF">
              <w:rPr>
                <w:rFonts w:ascii="Arial" w:hAnsi="Arial" w:cs="Arial"/>
                <w:b/>
              </w:rPr>
              <w:t xml:space="preserve">Focus Question: </w:t>
            </w:r>
            <w:r w:rsidR="000068A4">
              <w:rPr>
                <w:rFonts w:ascii="Arial" w:hAnsi="Arial" w:cs="Arial"/>
                <w:b/>
              </w:rPr>
              <w:t xml:space="preserve"> </w:t>
            </w:r>
            <w:r w:rsidR="001D6D6F">
              <w:rPr>
                <w:rFonts w:ascii="Arial" w:hAnsi="Arial" w:cs="Arial"/>
                <w:b/>
              </w:rPr>
              <w:t>Why are some occasions sacred to believers?</w:t>
            </w:r>
          </w:p>
          <w:p w14:paraId="35BDC3EF" w14:textId="77777777" w:rsidR="00340F49" w:rsidRDefault="00340F49" w:rsidP="00340F49">
            <w:r>
              <w:t>This unit enables pupils to examine the role of the Church as a community of believers from all races and nationalities who are committed to life lived in the Spirit of Jesus.</w:t>
            </w:r>
          </w:p>
          <w:p w14:paraId="4C126F61" w14:textId="77777777" w:rsidR="00CF3DF5" w:rsidRPr="00340F49" w:rsidRDefault="00340F49" w:rsidP="00340F49">
            <w:r>
              <w:t>The focus is on how the Church supports its members in living the faith. Opportunities are provided for pupils to consider examples that support life in the community and in The Church through the celebration of The Eucharist. Pupils will be encouraged to reflect on events in their lives that are shared and celebrated.</w:t>
            </w:r>
          </w:p>
        </w:tc>
      </w:tr>
      <w:tr w:rsidR="00CE7344" w:rsidRPr="004D3921" w14:paraId="56912A52" w14:textId="77777777" w:rsidTr="00567EB3">
        <w:tc>
          <w:tcPr>
            <w:tcW w:w="2410" w:type="dxa"/>
          </w:tcPr>
          <w:p w14:paraId="2ECFF008"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7A382284"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2F0EF34F" w14:textId="77777777" w:rsidTr="00567EB3">
        <w:tc>
          <w:tcPr>
            <w:tcW w:w="2410" w:type="dxa"/>
          </w:tcPr>
          <w:p w14:paraId="1A117C1C"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2BD2FC5D" w14:textId="77777777" w:rsidR="000339B0" w:rsidRPr="003421FF" w:rsidRDefault="000339B0" w:rsidP="000339B0">
            <w:pPr>
              <w:jc w:val="center"/>
              <w:rPr>
                <w:rFonts w:ascii="Arial" w:hAnsi="Arial" w:cs="Arial"/>
                <w:b/>
              </w:rPr>
            </w:pPr>
          </w:p>
          <w:p w14:paraId="58284C7B"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1D0AFC94" w14:textId="77777777" w:rsidR="008A1063" w:rsidRDefault="00D16B66" w:rsidP="003949C5">
            <w:pPr>
              <w:pStyle w:val="ListParagraph"/>
              <w:numPr>
                <w:ilvl w:val="0"/>
                <w:numId w:val="20"/>
              </w:numPr>
              <w:autoSpaceDE w:val="0"/>
              <w:autoSpaceDN w:val="0"/>
              <w:adjustRightInd w:val="0"/>
              <w:rPr>
                <w:rFonts w:ascii="Arial" w:hAnsi="Arial" w:cs="Arial"/>
              </w:rPr>
            </w:pPr>
            <w:r>
              <w:rPr>
                <w:rFonts w:ascii="Arial" w:hAnsi="Arial" w:cs="Arial"/>
              </w:rPr>
              <w:t>Look at images (search the internet) of people sharing food.  Identify examples from within the hike, school and community eg lunchtimes, barbecues, weddings, Christmas dinner, Eid. Passover.  Discuss why the event is special.</w:t>
            </w:r>
          </w:p>
          <w:p w14:paraId="498870D6" w14:textId="77777777" w:rsidR="00D16B66" w:rsidRDefault="00A4769B" w:rsidP="00A4769B">
            <w:pPr>
              <w:pStyle w:val="ListParagraph"/>
              <w:numPr>
                <w:ilvl w:val="0"/>
                <w:numId w:val="20"/>
              </w:numPr>
              <w:autoSpaceDE w:val="0"/>
              <w:autoSpaceDN w:val="0"/>
              <w:adjustRightInd w:val="0"/>
              <w:rPr>
                <w:rFonts w:ascii="Arial" w:hAnsi="Arial" w:cs="Arial"/>
              </w:rPr>
            </w:pPr>
            <w:r>
              <w:rPr>
                <w:rFonts w:ascii="Arial" w:hAnsi="Arial" w:cs="Arial"/>
              </w:rPr>
              <w:t>Pick an occasion out of a bag.  Children write what they would eat, drink, decorate the room with, where it would happen, who would be there.   Repeat for other celebrations.</w:t>
            </w:r>
          </w:p>
          <w:p w14:paraId="125DAEFE" w14:textId="77777777" w:rsidR="00A4769B" w:rsidRPr="003421FF" w:rsidRDefault="00A4769B" w:rsidP="00A4769B">
            <w:pPr>
              <w:pStyle w:val="ListParagraph"/>
              <w:autoSpaceDE w:val="0"/>
              <w:autoSpaceDN w:val="0"/>
              <w:adjustRightInd w:val="0"/>
              <w:rPr>
                <w:rFonts w:ascii="Arial" w:hAnsi="Arial" w:cs="Arial"/>
              </w:rPr>
            </w:pPr>
          </w:p>
        </w:tc>
      </w:tr>
      <w:tr w:rsidR="00CE7344" w:rsidRPr="004D3921" w14:paraId="4A82A6E6" w14:textId="77777777" w:rsidTr="00567EB3">
        <w:tc>
          <w:tcPr>
            <w:tcW w:w="2410" w:type="dxa"/>
          </w:tcPr>
          <w:p w14:paraId="6B98D78B"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6191D206" w14:textId="77777777" w:rsidR="000339B0" w:rsidRPr="003421FF" w:rsidRDefault="000339B0" w:rsidP="000339B0">
            <w:pPr>
              <w:jc w:val="center"/>
              <w:rPr>
                <w:rFonts w:ascii="Arial" w:hAnsi="Arial" w:cs="Arial"/>
                <w:b/>
              </w:rPr>
            </w:pPr>
          </w:p>
          <w:p w14:paraId="32332AFD"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7004FA95" w14:textId="77777777" w:rsidR="00203587" w:rsidRDefault="003445B3" w:rsidP="0010575E">
            <w:pPr>
              <w:pStyle w:val="ListParagraph"/>
              <w:numPr>
                <w:ilvl w:val="0"/>
                <w:numId w:val="22"/>
              </w:numPr>
              <w:autoSpaceDE w:val="0"/>
              <w:autoSpaceDN w:val="0"/>
              <w:adjustRightInd w:val="0"/>
              <w:rPr>
                <w:rFonts w:ascii="Arial" w:hAnsi="Arial" w:cs="Arial"/>
              </w:rPr>
            </w:pPr>
            <w:r>
              <w:rPr>
                <w:rFonts w:ascii="Arial" w:hAnsi="Arial" w:cs="Arial"/>
              </w:rPr>
              <w:t>Show an image of the inside of a church (do an internet search).  Split the class into groups. 1 from each group comes to the front and looks at the picture.  They go back to the group and draw what they remember.  Repeat with the other members of the groups.  Look at the final pictures.  Do they look similar?</w:t>
            </w:r>
          </w:p>
          <w:p w14:paraId="0A0E1BB2" w14:textId="77777777" w:rsidR="003445B3" w:rsidRDefault="00D16B66" w:rsidP="0010575E">
            <w:pPr>
              <w:pStyle w:val="ListParagraph"/>
              <w:numPr>
                <w:ilvl w:val="0"/>
                <w:numId w:val="22"/>
              </w:numPr>
              <w:autoSpaceDE w:val="0"/>
              <w:autoSpaceDN w:val="0"/>
              <w:adjustRightInd w:val="0"/>
              <w:rPr>
                <w:rFonts w:ascii="Arial" w:hAnsi="Arial" w:cs="Arial"/>
              </w:rPr>
            </w:pPr>
            <w:r>
              <w:rPr>
                <w:rFonts w:ascii="Arial" w:hAnsi="Arial" w:cs="Arial"/>
              </w:rPr>
              <w:lastRenderedPageBreak/>
              <w:t>Child</w:t>
            </w:r>
            <w:r w:rsidR="003445B3">
              <w:rPr>
                <w:rFonts w:ascii="Arial" w:hAnsi="Arial" w:cs="Arial"/>
              </w:rPr>
              <w:t>ren study</w:t>
            </w:r>
            <w:r>
              <w:rPr>
                <w:rFonts w:ascii="Arial" w:hAnsi="Arial" w:cs="Arial"/>
              </w:rPr>
              <w:t xml:space="preserve"> the</w:t>
            </w:r>
            <w:r w:rsidR="00A4769B">
              <w:rPr>
                <w:rFonts w:ascii="Arial" w:hAnsi="Arial" w:cs="Arial"/>
              </w:rPr>
              <w:t xml:space="preserve"> inside of a church.  G</w:t>
            </w:r>
            <w:r>
              <w:rPr>
                <w:rFonts w:ascii="Arial" w:hAnsi="Arial" w:cs="Arial"/>
              </w:rPr>
              <w:t>enerate questions about any of the objects they see.  Stick the questions on the wall to refer to later in the investigation.</w:t>
            </w:r>
          </w:p>
          <w:p w14:paraId="5A492EFD" w14:textId="77777777" w:rsidR="00F23E06" w:rsidRDefault="00F23E06" w:rsidP="00F23E06">
            <w:pPr>
              <w:pStyle w:val="ListParagraph"/>
              <w:numPr>
                <w:ilvl w:val="0"/>
                <w:numId w:val="22"/>
              </w:numPr>
              <w:autoSpaceDE w:val="0"/>
              <w:autoSpaceDN w:val="0"/>
              <w:adjustRightInd w:val="0"/>
              <w:rPr>
                <w:rFonts w:ascii="Arial" w:hAnsi="Arial" w:cs="Arial"/>
              </w:rPr>
            </w:pPr>
            <w:r>
              <w:rPr>
                <w:rFonts w:ascii="Arial" w:hAnsi="Arial" w:cs="Arial"/>
              </w:rPr>
              <w:t xml:space="preserve">Read, eg, </w:t>
            </w:r>
            <w:hyperlink r:id="rId6" w:history="1">
              <w:r w:rsidRPr="009E6EC5">
                <w:rPr>
                  <w:rStyle w:val="Hyperlink"/>
                  <w:rFonts w:ascii="Arial" w:hAnsi="Arial" w:cs="Arial"/>
                </w:rPr>
                <w:t>http://www.dltk-bible.com/cv/last_supper_cv.htmor</w:t>
              </w:r>
            </w:hyperlink>
            <w:r>
              <w:rPr>
                <w:rFonts w:ascii="Arial" w:hAnsi="Arial" w:cs="Arial"/>
              </w:rPr>
              <w:t xml:space="preserve">,  watch an animation of the Last Supper, eg </w:t>
            </w:r>
            <w:hyperlink r:id="rId7" w:history="1">
              <w:r w:rsidRPr="009E6EC5">
                <w:rPr>
                  <w:rStyle w:val="Hyperlink"/>
                  <w:rFonts w:ascii="Arial" w:hAnsi="Arial" w:cs="Arial"/>
                </w:rPr>
                <w:t>http://www.bbc.co.uk/education/clips/zrfgkqt</w:t>
              </w:r>
            </w:hyperlink>
            <w:r>
              <w:rPr>
                <w:rFonts w:ascii="Arial" w:hAnsi="Arial" w:cs="Arial"/>
              </w:rPr>
              <w:t>, try a Youtube search.</w:t>
            </w:r>
          </w:p>
          <w:p w14:paraId="449C8A02" w14:textId="77777777" w:rsidR="00F23E06" w:rsidRDefault="00F23E06" w:rsidP="00F23E06">
            <w:pPr>
              <w:pStyle w:val="ListParagraph"/>
              <w:numPr>
                <w:ilvl w:val="0"/>
                <w:numId w:val="22"/>
              </w:numPr>
              <w:autoSpaceDE w:val="0"/>
              <w:autoSpaceDN w:val="0"/>
              <w:adjustRightInd w:val="0"/>
              <w:rPr>
                <w:rFonts w:ascii="Arial" w:hAnsi="Arial" w:cs="Arial"/>
              </w:rPr>
            </w:pPr>
            <w:r>
              <w:rPr>
                <w:rFonts w:ascii="Arial" w:hAnsi="Arial" w:cs="Arial"/>
              </w:rPr>
              <w:t>Children act out the story.  Freeze frame parts of it and ask “What if” questions, eg “What if Judas hadn’t admitted his guilt?”, “What if Peter had stopped Jesus speaking?”.  Encourage the children to think deeply about the story and how the characters interacted and effected each other.</w:t>
            </w:r>
          </w:p>
          <w:p w14:paraId="4467505C" w14:textId="77777777" w:rsidR="00D16B66" w:rsidRPr="003421FF" w:rsidRDefault="00D16B66" w:rsidP="00F23E06">
            <w:pPr>
              <w:pStyle w:val="ListParagraph"/>
              <w:autoSpaceDE w:val="0"/>
              <w:autoSpaceDN w:val="0"/>
              <w:adjustRightInd w:val="0"/>
              <w:rPr>
                <w:rFonts w:ascii="Arial" w:hAnsi="Arial" w:cs="Arial"/>
              </w:rPr>
            </w:pPr>
          </w:p>
        </w:tc>
      </w:tr>
      <w:tr w:rsidR="00CE7344" w:rsidRPr="004D3921" w14:paraId="54DBB020" w14:textId="77777777" w:rsidTr="00567EB3">
        <w:tc>
          <w:tcPr>
            <w:tcW w:w="2410" w:type="dxa"/>
          </w:tcPr>
          <w:p w14:paraId="1149985B"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4F668385" w14:textId="77777777" w:rsidR="000339B0" w:rsidRPr="003421FF" w:rsidRDefault="000339B0" w:rsidP="000339B0">
            <w:pPr>
              <w:jc w:val="center"/>
              <w:rPr>
                <w:rFonts w:ascii="Arial" w:hAnsi="Arial" w:cs="Arial"/>
                <w:b/>
              </w:rPr>
            </w:pPr>
          </w:p>
          <w:p w14:paraId="2AD06274"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175DCD84" w14:textId="77777777" w:rsidR="00F23E06" w:rsidRDefault="00F23E06" w:rsidP="00F23E06">
            <w:pPr>
              <w:pStyle w:val="ListParagraph"/>
              <w:numPr>
                <w:ilvl w:val="0"/>
                <w:numId w:val="23"/>
              </w:numPr>
              <w:autoSpaceDE w:val="0"/>
              <w:autoSpaceDN w:val="0"/>
              <w:adjustRightInd w:val="0"/>
              <w:rPr>
                <w:rFonts w:ascii="Arial" w:hAnsi="Arial" w:cs="Arial"/>
              </w:rPr>
            </w:pPr>
            <w:r>
              <w:rPr>
                <w:rFonts w:ascii="Arial" w:hAnsi="Arial" w:cs="Arial"/>
              </w:rPr>
              <w:t>Research the Eucharist.</w:t>
            </w:r>
            <w:r w:rsidR="00BE1A45">
              <w:rPr>
                <w:rFonts w:ascii="Arial" w:hAnsi="Arial" w:cs="Arial"/>
              </w:rPr>
              <w:t xml:space="preserve"> It is done in memory of the Last Supper.</w:t>
            </w:r>
            <w:r>
              <w:rPr>
                <w:rFonts w:ascii="Arial" w:hAnsi="Arial" w:cs="Arial"/>
              </w:rPr>
              <w:t xml:space="preserve">  Look at images of the artefacts used.  What questions do the children want to ask about them?</w:t>
            </w:r>
          </w:p>
          <w:p w14:paraId="04A1FE79" w14:textId="77777777" w:rsidR="00BE1A45" w:rsidRDefault="00BE1A45" w:rsidP="00F23E06">
            <w:pPr>
              <w:pStyle w:val="ListParagraph"/>
              <w:numPr>
                <w:ilvl w:val="0"/>
                <w:numId w:val="23"/>
              </w:numPr>
              <w:autoSpaceDE w:val="0"/>
              <w:autoSpaceDN w:val="0"/>
              <w:adjustRightInd w:val="0"/>
              <w:rPr>
                <w:rFonts w:ascii="Arial" w:hAnsi="Arial" w:cs="Arial"/>
              </w:rPr>
            </w:pPr>
            <w:r>
              <w:rPr>
                <w:rFonts w:ascii="Arial" w:hAnsi="Arial" w:cs="Arial"/>
              </w:rPr>
              <w:t>Children keep a continuing vocabulary list of words linked to the Eucharist.</w:t>
            </w:r>
          </w:p>
          <w:p w14:paraId="55AC204D" w14:textId="77777777" w:rsidR="003F3770" w:rsidRDefault="00052B1E" w:rsidP="00F23E06">
            <w:pPr>
              <w:pStyle w:val="ListParagraph"/>
              <w:numPr>
                <w:ilvl w:val="0"/>
                <w:numId w:val="23"/>
              </w:numPr>
              <w:jc w:val="both"/>
              <w:rPr>
                <w:rStyle w:val="Hyperlink"/>
                <w:rFonts w:ascii="Arial" w:hAnsi="Arial" w:cs="Arial"/>
                <w:color w:val="auto"/>
                <w:u w:val="none"/>
              </w:rPr>
            </w:pPr>
            <w:r>
              <w:rPr>
                <w:rFonts w:ascii="Arial" w:hAnsi="Arial" w:cs="Arial"/>
              </w:rPr>
              <w:t xml:space="preserve">Interview (do an internet search for Burnley and Pendle Faith Centre for assistance in finding a person of faith to visit) or email a Christian </w:t>
            </w:r>
            <w:hyperlink r:id="rId8" w:history="1">
              <w:r w:rsidRPr="003D3AA7">
                <w:rPr>
                  <w:rStyle w:val="Hyperlink"/>
                  <w:rFonts w:ascii="Arial" w:hAnsi="Arial" w:cs="Arial"/>
                </w:rPr>
                <w:t>http://pof.reonline.org.uk/wordpress/?page_id=19</w:t>
              </w:r>
            </w:hyperlink>
            <w:r>
              <w:rPr>
                <w:rStyle w:val="Hyperlink"/>
                <w:rFonts w:ascii="Arial" w:hAnsi="Arial" w:cs="Arial"/>
                <w:u w:val="none"/>
              </w:rPr>
              <w:t xml:space="preserve"> </w:t>
            </w:r>
            <w:r>
              <w:rPr>
                <w:rStyle w:val="Hyperlink"/>
                <w:rFonts w:ascii="Arial" w:hAnsi="Arial" w:cs="Arial"/>
                <w:color w:val="auto"/>
                <w:u w:val="none"/>
              </w:rPr>
              <w:t>about how they take communion and what each artefact means to them.</w:t>
            </w:r>
          </w:p>
          <w:p w14:paraId="47601A97" w14:textId="77777777" w:rsidR="00052B1E" w:rsidRDefault="00052B1E" w:rsidP="00052B1E">
            <w:pPr>
              <w:pStyle w:val="ListParagraph"/>
              <w:numPr>
                <w:ilvl w:val="0"/>
                <w:numId w:val="23"/>
              </w:numPr>
              <w:rPr>
                <w:rFonts w:ascii="Arial" w:hAnsi="Arial" w:cs="Arial"/>
              </w:rPr>
            </w:pPr>
            <w:r>
              <w:rPr>
                <w:rFonts w:ascii="Arial" w:hAnsi="Arial" w:cs="Arial"/>
              </w:rPr>
              <w:t xml:space="preserve">Watch clips of a Eucharist service, eg </w:t>
            </w:r>
            <w:hyperlink r:id="rId9" w:history="1">
              <w:r w:rsidRPr="009E6EC5">
                <w:rPr>
                  <w:rStyle w:val="Hyperlink"/>
                  <w:rFonts w:ascii="Arial" w:hAnsi="Arial" w:cs="Arial"/>
                </w:rPr>
                <w:t>http://www.bbc.co.uk/education/clips/zwcd2hv</w:t>
              </w:r>
            </w:hyperlink>
            <w:r>
              <w:rPr>
                <w:rFonts w:ascii="Arial" w:hAnsi="Arial" w:cs="Arial"/>
              </w:rPr>
              <w:t xml:space="preserve"> .  Do an internet search for clips from different denominations taking the Eucharist/communion, e</w:t>
            </w:r>
            <w:r w:rsidR="008D653E">
              <w:rPr>
                <w:rFonts w:ascii="Arial" w:hAnsi="Arial" w:cs="Arial"/>
              </w:rPr>
              <w:t>.</w:t>
            </w:r>
            <w:r>
              <w:rPr>
                <w:rFonts w:ascii="Arial" w:hAnsi="Arial" w:cs="Arial"/>
              </w:rPr>
              <w:t>g</w:t>
            </w:r>
            <w:r w:rsidR="008D653E">
              <w:rPr>
                <w:rFonts w:ascii="Arial" w:hAnsi="Arial" w:cs="Arial"/>
              </w:rPr>
              <w:t>.</w:t>
            </w:r>
            <w:r>
              <w:rPr>
                <w:rFonts w:ascii="Arial" w:hAnsi="Arial" w:cs="Arial"/>
              </w:rPr>
              <w:t xml:space="preserve"> </w:t>
            </w:r>
          </w:p>
          <w:p w14:paraId="4CE8ECEB" w14:textId="77777777" w:rsidR="00052B1E" w:rsidRDefault="00A1399C" w:rsidP="00052B1E">
            <w:pPr>
              <w:pStyle w:val="ListParagraph"/>
              <w:numPr>
                <w:ilvl w:val="0"/>
                <w:numId w:val="23"/>
              </w:numPr>
              <w:rPr>
                <w:rFonts w:ascii="Arial" w:hAnsi="Arial" w:cs="Arial"/>
              </w:rPr>
            </w:pPr>
            <w:hyperlink r:id="rId10" w:history="1">
              <w:r w:rsidR="00BE1A45" w:rsidRPr="009E6EC5">
                <w:rPr>
                  <w:rStyle w:val="Hyperlink"/>
                  <w:rFonts w:ascii="Arial" w:hAnsi="Arial" w:cs="Arial"/>
                </w:rPr>
                <w:t>http://www.cleo.net.uk/resources/index.php?ks=2&amp;cur=15</w:t>
              </w:r>
            </w:hyperlink>
            <w:r w:rsidR="00BE1A45">
              <w:rPr>
                <w:rFonts w:ascii="Arial" w:hAnsi="Arial" w:cs="Arial"/>
              </w:rPr>
              <w:t xml:space="preserve"> , </w:t>
            </w:r>
            <w:hyperlink r:id="rId11" w:history="1">
              <w:r w:rsidR="00BE1A45" w:rsidRPr="009E6EC5">
                <w:rPr>
                  <w:rStyle w:val="Hyperlink"/>
                  <w:rFonts w:ascii="Arial" w:hAnsi="Arial" w:cs="Arial"/>
                </w:rPr>
                <w:t>www.youtube.co.uk</w:t>
              </w:r>
            </w:hyperlink>
            <w:r w:rsidR="00BE1A45">
              <w:rPr>
                <w:rFonts w:ascii="Arial" w:hAnsi="Arial" w:cs="Arial"/>
              </w:rPr>
              <w:t xml:space="preserve"> .</w:t>
            </w:r>
          </w:p>
          <w:p w14:paraId="1ED5D9F3" w14:textId="77777777" w:rsidR="00BE1A45" w:rsidRDefault="00BE1A45" w:rsidP="00BE1A45">
            <w:pPr>
              <w:pStyle w:val="ListParagraph"/>
              <w:numPr>
                <w:ilvl w:val="0"/>
                <w:numId w:val="23"/>
              </w:numPr>
              <w:rPr>
                <w:rFonts w:ascii="Arial" w:hAnsi="Arial" w:cs="Arial"/>
              </w:rPr>
            </w:pPr>
            <w:r>
              <w:rPr>
                <w:rFonts w:ascii="Arial" w:hAnsi="Arial" w:cs="Arial"/>
              </w:rPr>
              <w:t xml:space="preserve">Create a wordle (there are various websites that will do this ,eg </w:t>
            </w:r>
            <w:hyperlink r:id="rId12" w:history="1">
              <w:r w:rsidRPr="009E6EC5">
                <w:rPr>
                  <w:rStyle w:val="Hyperlink"/>
                  <w:rFonts w:ascii="Arial" w:hAnsi="Arial" w:cs="Arial"/>
                </w:rPr>
                <w:t>http://www.wordle.net/</w:t>
              </w:r>
            </w:hyperlink>
            <w:r w:rsidR="008D653E">
              <w:rPr>
                <w:rFonts w:ascii="Arial" w:hAnsi="Arial" w:cs="Arial"/>
              </w:rPr>
              <w:t xml:space="preserve"> </w:t>
            </w:r>
            <w:r>
              <w:rPr>
                <w:rFonts w:ascii="Arial" w:hAnsi="Arial" w:cs="Arial"/>
              </w:rPr>
              <w:t>), of all the religious vocab</w:t>
            </w:r>
            <w:r w:rsidR="008D653E">
              <w:rPr>
                <w:rFonts w:ascii="Arial" w:hAnsi="Arial" w:cs="Arial"/>
              </w:rPr>
              <w:t>ulary used around the Eucharist including emotions and thoughts.</w:t>
            </w:r>
          </w:p>
          <w:p w14:paraId="0D170C4F" w14:textId="77777777" w:rsidR="007D3DB9" w:rsidRDefault="007D3DB9" w:rsidP="00BE1A45">
            <w:pPr>
              <w:pStyle w:val="ListParagraph"/>
              <w:numPr>
                <w:ilvl w:val="0"/>
                <w:numId w:val="23"/>
              </w:numPr>
              <w:rPr>
                <w:rFonts w:ascii="Arial" w:hAnsi="Arial" w:cs="Arial"/>
              </w:rPr>
            </w:pPr>
            <w:r>
              <w:rPr>
                <w:rFonts w:ascii="Arial" w:hAnsi="Arial" w:cs="Arial"/>
              </w:rPr>
              <w:t xml:space="preserve">Diamond rank all the artefacts of Eucharist (eg, chalice, wine, bread, alter, vestments, vicar, words from the Bible) in order of importance to a Christian.  Children give reasons that relate to Christianity for their answers. </w:t>
            </w:r>
          </w:p>
          <w:p w14:paraId="483FDBAF" w14:textId="77777777" w:rsidR="00BE1A45" w:rsidRPr="008D653E" w:rsidRDefault="00BE1A45" w:rsidP="008D653E">
            <w:pPr>
              <w:ind w:left="360"/>
              <w:rPr>
                <w:rFonts w:ascii="Arial" w:hAnsi="Arial" w:cs="Arial"/>
              </w:rPr>
            </w:pPr>
          </w:p>
        </w:tc>
      </w:tr>
      <w:tr w:rsidR="00CE7344" w:rsidRPr="004D3921" w14:paraId="42BE07FB" w14:textId="77777777" w:rsidTr="00567EB3">
        <w:tc>
          <w:tcPr>
            <w:tcW w:w="2410" w:type="dxa"/>
          </w:tcPr>
          <w:p w14:paraId="0B009684"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309B0618" w14:textId="77777777" w:rsidR="000339B0" w:rsidRPr="003421FF" w:rsidRDefault="000339B0" w:rsidP="000339B0">
            <w:pPr>
              <w:jc w:val="center"/>
              <w:rPr>
                <w:rFonts w:ascii="Arial" w:hAnsi="Arial" w:cs="Arial"/>
                <w:b/>
              </w:rPr>
            </w:pPr>
          </w:p>
          <w:p w14:paraId="46458CC7"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753681C3" w14:textId="77777777" w:rsidR="00842155" w:rsidRDefault="008D653E" w:rsidP="003E4A3E">
            <w:pPr>
              <w:pStyle w:val="ListParagraph"/>
              <w:numPr>
                <w:ilvl w:val="0"/>
                <w:numId w:val="24"/>
              </w:numPr>
              <w:autoSpaceDE w:val="0"/>
              <w:autoSpaceDN w:val="0"/>
              <w:adjustRightInd w:val="0"/>
              <w:rPr>
                <w:rFonts w:ascii="Arial" w:hAnsi="Arial" w:cs="Arial"/>
              </w:rPr>
            </w:pPr>
            <w:r>
              <w:rPr>
                <w:rFonts w:ascii="Arial" w:hAnsi="Arial" w:cs="Arial"/>
              </w:rPr>
              <w:t>Organise a meal to share in the classroom.  Identify a reason for the celebration.  Determine the choice of food, accessories, seating and rituals, eg, saying please/thank you, starting together, order of courses.</w:t>
            </w:r>
            <w:r w:rsidR="0058165F">
              <w:rPr>
                <w:rFonts w:ascii="Arial" w:hAnsi="Arial" w:cs="Arial"/>
              </w:rPr>
              <w:t xml:space="preserve"> </w:t>
            </w:r>
          </w:p>
          <w:p w14:paraId="471CFD04" w14:textId="77777777" w:rsidR="0058165F" w:rsidRDefault="0058165F" w:rsidP="003E4A3E">
            <w:pPr>
              <w:pStyle w:val="ListParagraph"/>
              <w:numPr>
                <w:ilvl w:val="0"/>
                <w:numId w:val="24"/>
              </w:numPr>
              <w:autoSpaceDE w:val="0"/>
              <w:autoSpaceDN w:val="0"/>
              <w:adjustRightInd w:val="0"/>
              <w:rPr>
                <w:rFonts w:ascii="Arial" w:hAnsi="Arial" w:cs="Arial"/>
              </w:rPr>
            </w:pPr>
            <w:r>
              <w:rPr>
                <w:rFonts w:ascii="Arial" w:hAnsi="Arial" w:cs="Arial"/>
              </w:rPr>
              <w:t>Reflect on the atmosphere and responses of the class.  Did they understand the reverence and importance of it?</w:t>
            </w:r>
          </w:p>
          <w:p w14:paraId="3E2360F0" w14:textId="77777777" w:rsidR="0058165F" w:rsidRDefault="007D3DB9" w:rsidP="003E4A3E">
            <w:pPr>
              <w:pStyle w:val="ListParagraph"/>
              <w:numPr>
                <w:ilvl w:val="0"/>
                <w:numId w:val="24"/>
              </w:numPr>
              <w:autoSpaceDE w:val="0"/>
              <w:autoSpaceDN w:val="0"/>
              <w:adjustRightInd w:val="0"/>
              <w:rPr>
                <w:rFonts w:ascii="Arial" w:hAnsi="Arial" w:cs="Arial"/>
              </w:rPr>
            </w:pPr>
            <w:r>
              <w:rPr>
                <w:rFonts w:ascii="Arial" w:hAnsi="Arial" w:cs="Arial"/>
              </w:rPr>
              <w:t xml:space="preserve">Children remember a special occasion that has happened to them or their family.  </w:t>
            </w:r>
            <w:r w:rsidR="000C1D42">
              <w:rPr>
                <w:rFonts w:ascii="Arial" w:hAnsi="Arial" w:cs="Arial"/>
              </w:rPr>
              <w:t>Stick each object in books and write the relevant matching object at their party, eg the church – the venue of the party, the vestments – a special party outfit, the wine – the drink at the party etc.</w:t>
            </w:r>
          </w:p>
          <w:p w14:paraId="6E4AB2E6" w14:textId="77777777" w:rsidR="000C1D42" w:rsidRPr="003421FF" w:rsidRDefault="000C1D42" w:rsidP="000C1D42">
            <w:pPr>
              <w:pStyle w:val="ListParagraph"/>
              <w:autoSpaceDE w:val="0"/>
              <w:autoSpaceDN w:val="0"/>
              <w:adjustRightInd w:val="0"/>
              <w:rPr>
                <w:rFonts w:ascii="Arial" w:hAnsi="Arial" w:cs="Arial"/>
              </w:rPr>
            </w:pPr>
          </w:p>
        </w:tc>
      </w:tr>
    </w:tbl>
    <w:p w14:paraId="0F450DB7"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18E41888" w14:textId="77777777" w:rsidTr="003421FF">
        <w:tc>
          <w:tcPr>
            <w:tcW w:w="10632" w:type="dxa"/>
            <w:gridSpan w:val="2"/>
          </w:tcPr>
          <w:p w14:paraId="672BDDAD"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364D2F">
              <w:rPr>
                <w:rFonts w:ascii="Arial" w:hAnsi="Arial" w:cs="Arial"/>
                <w:b/>
              </w:rPr>
              <w:t>4</w:t>
            </w:r>
            <w:r w:rsidR="006E38B4" w:rsidRPr="003421FF">
              <w:rPr>
                <w:rFonts w:ascii="Arial" w:hAnsi="Arial" w:cs="Arial"/>
                <w:b/>
              </w:rPr>
              <w:t xml:space="preserve"> Key Learning</w:t>
            </w:r>
          </w:p>
        </w:tc>
      </w:tr>
      <w:tr w:rsidR="006E38B4" w:rsidRPr="004D3921" w14:paraId="5F526ACB" w14:textId="77777777" w:rsidTr="003421FF">
        <w:tc>
          <w:tcPr>
            <w:tcW w:w="1596" w:type="dxa"/>
          </w:tcPr>
          <w:p w14:paraId="018DD55A"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393E9D29"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Use specific vocabulary to </w:t>
            </w:r>
            <w:r w:rsidRPr="004E0A9C">
              <w:rPr>
                <w:rFonts w:ascii="Arial" w:hAnsi="Arial" w:cs="Arial"/>
                <w:b/>
              </w:rPr>
              <w:t>describe</w:t>
            </w:r>
            <w:r w:rsidRPr="004E0A9C">
              <w:rPr>
                <w:rFonts w:ascii="Arial" w:hAnsi="Arial" w:cs="Arial"/>
              </w:rPr>
              <w:t xml:space="preserve"> key features of living religious traditions,</w:t>
            </w:r>
            <w:r w:rsidRPr="004E0A9C">
              <w:rPr>
                <w:rFonts w:ascii="Arial" w:hAnsi="Arial" w:cs="Arial"/>
                <w:b/>
              </w:rPr>
              <w:t xml:space="preserve"> recognising</w:t>
            </w:r>
            <w:r w:rsidRPr="004E0A9C">
              <w:rPr>
                <w:rFonts w:ascii="Arial" w:hAnsi="Arial" w:cs="Arial"/>
              </w:rPr>
              <w:t xml:space="preserve"> similarities and differences. (LRT)</w:t>
            </w:r>
          </w:p>
          <w:p w14:paraId="322001F7"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Begin to </w:t>
            </w:r>
            <w:r w:rsidRPr="004E0A9C">
              <w:rPr>
                <w:rFonts w:ascii="Arial" w:hAnsi="Arial" w:cs="Arial"/>
                <w:b/>
              </w:rPr>
              <w:t>identify</w:t>
            </w:r>
            <w:r w:rsidRPr="004E0A9C">
              <w:rPr>
                <w:rFonts w:ascii="Arial" w:hAnsi="Arial" w:cs="Arial"/>
              </w:rPr>
              <w:t xml:space="preserve"> the impact religion has on believers’ lives. (B&amp;V LRT)</w:t>
            </w:r>
          </w:p>
          <w:p w14:paraId="10F83E65"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Make links</w:t>
            </w:r>
            <w:r w:rsidRPr="004E0A9C">
              <w:rPr>
                <w:rFonts w:ascii="Arial" w:hAnsi="Arial" w:cs="Arial"/>
              </w:rPr>
              <w:t xml:space="preserve"> between believers’ value</w:t>
            </w:r>
            <w:r>
              <w:rPr>
                <w:rFonts w:ascii="Arial" w:hAnsi="Arial" w:cs="Arial"/>
              </w:rPr>
              <w:t>s and commitments and their own</w:t>
            </w:r>
            <w:r w:rsidRPr="004E0A9C">
              <w:rPr>
                <w:rFonts w:ascii="Arial" w:hAnsi="Arial" w:cs="Arial"/>
              </w:rPr>
              <w:t>(SPM)</w:t>
            </w:r>
          </w:p>
          <w:p w14:paraId="1E7E5E1E"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Ask important question</w:t>
            </w:r>
            <w:r w:rsidRPr="004E0A9C">
              <w:rPr>
                <w:rFonts w:ascii="Arial" w:hAnsi="Arial" w:cs="Arial"/>
              </w:rPr>
              <w:t xml:space="preserve"> about religions and beliefs, and </w:t>
            </w:r>
            <w:r w:rsidRPr="004E0A9C">
              <w:rPr>
                <w:rFonts w:ascii="Arial" w:hAnsi="Arial" w:cs="Arial"/>
                <w:b/>
              </w:rPr>
              <w:t>compare</w:t>
            </w:r>
            <w:r w:rsidRPr="004E0A9C">
              <w:rPr>
                <w:rFonts w:ascii="Arial" w:hAnsi="Arial" w:cs="Arial"/>
              </w:rPr>
              <w:t xml:space="preserve"> to their own experiences. (SHE, B&amp;V, SPM)</w:t>
            </w:r>
          </w:p>
          <w:p w14:paraId="70ED6BEE" w14:textId="77777777" w:rsidR="006E38B4" w:rsidRPr="003421FF" w:rsidRDefault="006E38B4" w:rsidP="00364D2F">
            <w:pPr>
              <w:pStyle w:val="ListParagraph"/>
              <w:rPr>
                <w:rFonts w:ascii="Arial" w:hAnsi="Arial" w:cs="Arial"/>
              </w:rPr>
            </w:pPr>
          </w:p>
        </w:tc>
      </w:tr>
    </w:tbl>
    <w:p w14:paraId="77D7C5C9"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7"/>
  </w:num>
  <w:num w:numId="4">
    <w:abstractNumId w:val="9"/>
  </w:num>
  <w:num w:numId="5">
    <w:abstractNumId w:val="6"/>
  </w:num>
  <w:num w:numId="6">
    <w:abstractNumId w:val="26"/>
  </w:num>
  <w:num w:numId="7">
    <w:abstractNumId w:val="2"/>
  </w:num>
  <w:num w:numId="8">
    <w:abstractNumId w:val="16"/>
  </w:num>
  <w:num w:numId="9">
    <w:abstractNumId w:val="24"/>
  </w:num>
  <w:num w:numId="10">
    <w:abstractNumId w:val="22"/>
  </w:num>
  <w:num w:numId="11">
    <w:abstractNumId w:val="3"/>
  </w:num>
  <w:num w:numId="12">
    <w:abstractNumId w:val="11"/>
  </w:num>
  <w:num w:numId="13">
    <w:abstractNumId w:val="14"/>
  </w:num>
  <w:num w:numId="14">
    <w:abstractNumId w:val="25"/>
  </w:num>
  <w:num w:numId="15">
    <w:abstractNumId w:val="0"/>
  </w:num>
  <w:num w:numId="16">
    <w:abstractNumId w:val="13"/>
  </w:num>
  <w:num w:numId="17">
    <w:abstractNumId w:val="21"/>
  </w:num>
  <w:num w:numId="18">
    <w:abstractNumId w:val="7"/>
  </w:num>
  <w:num w:numId="19">
    <w:abstractNumId w:val="1"/>
  </w:num>
  <w:num w:numId="20">
    <w:abstractNumId w:val="8"/>
  </w:num>
  <w:num w:numId="21">
    <w:abstractNumId w:val="12"/>
  </w:num>
  <w:num w:numId="22">
    <w:abstractNumId w:val="15"/>
  </w:num>
  <w:num w:numId="23">
    <w:abstractNumId w:val="23"/>
  </w:num>
  <w:num w:numId="24">
    <w:abstractNumId w:val="18"/>
  </w:num>
  <w:num w:numId="25">
    <w:abstractNumId w:val="4"/>
  </w:num>
  <w:num w:numId="26">
    <w:abstractNumId w:val="27"/>
  </w:num>
  <w:num w:numId="27">
    <w:abstractNumId w:val="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68A4"/>
    <w:rsid w:val="000339B0"/>
    <w:rsid w:val="00052526"/>
    <w:rsid w:val="00052B1E"/>
    <w:rsid w:val="000C1D42"/>
    <w:rsid w:val="000F5A09"/>
    <w:rsid w:val="0010575E"/>
    <w:rsid w:val="001660E5"/>
    <w:rsid w:val="001D0F42"/>
    <w:rsid w:val="001D6D6F"/>
    <w:rsid w:val="00203587"/>
    <w:rsid w:val="003138D1"/>
    <w:rsid w:val="00321B83"/>
    <w:rsid w:val="00340F49"/>
    <w:rsid w:val="003421FF"/>
    <w:rsid w:val="003445B3"/>
    <w:rsid w:val="00364D2F"/>
    <w:rsid w:val="00370C81"/>
    <w:rsid w:val="003949C5"/>
    <w:rsid w:val="003B3DD2"/>
    <w:rsid w:val="003E4A3E"/>
    <w:rsid w:val="003F3770"/>
    <w:rsid w:val="004D3921"/>
    <w:rsid w:val="004E453E"/>
    <w:rsid w:val="00567EB3"/>
    <w:rsid w:val="00580C4A"/>
    <w:rsid w:val="0058165F"/>
    <w:rsid w:val="005B0832"/>
    <w:rsid w:val="00660C3E"/>
    <w:rsid w:val="006E38B4"/>
    <w:rsid w:val="0074351B"/>
    <w:rsid w:val="007D3DB9"/>
    <w:rsid w:val="00842155"/>
    <w:rsid w:val="0088592D"/>
    <w:rsid w:val="008A1028"/>
    <w:rsid w:val="008A1063"/>
    <w:rsid w:val="008A7E1C"/>
    <w:rsid w:val="008D5B89"/>
    <w:rsid w:val="008D653E"/>
    <w:rsid w:val="00931BDF"/>
    <w:rsid w:val="00A1399C"/>
    <w:rsid w:val="00A4769B"/>
    <w:rsid w:val="00A53A37"/>
    <w:rsid w:val="00B26DD4"/>
    <w:rsid w:val="00B748B1"/>
    <w:rsid w:val="00BC70BD"/>
    <w:rsid w:val="00BC714B"/>
    <w:rsid w:val="00BD68E9"/>
    <w:rsid w:val="00BE1A45"/>
    <w:rsid w:val="00CE7344"/>
    <w:rsid w:val="00CF3DF5"/>
    <w:rsid w:val="00D16B66"/>
    <w:rsid w:val="00D546CE"/>
    <w:rsid w:val="00D56C63"/>
    <w:rsid w:val="00E43F49"/>
    <w:rsid w:val="00E52A25"/>
    <w:rsid w:val="00EF5F8B"/>
    <w:rsid w:val="00F01336"/>
    <w:rsid w:val="00F23E06"/>
    <w:rsid w:val="00F4513E"/>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77B9"/>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f.reonline.org.uk/wordpress/?page_id=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education/clips/zrfgkqt" TargetMode="External"/><Relationship Id="rId12" Type="http://schemas.openxmlformats.org/officeDocument/2006/relationships/hyperlink" Target="http://www.wordl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ltk-bible.com/cv/last_supper_cv.htmor" TargetMode="External"/><Relationship Id="rId11" Type="http://schemas.openxmlformats.org/officeDocument/2006/relationships/hyperlink" Target="http://www.youtube.co.uk" TargetMode="External"/><Relationship Id="rId5" Type="http://schemas.openxmlformats.org/officeDocument/2006/relationships/image" Target="media/image1.PNG"/><Relationship Id="rId10" Type="http://schemas.openxmlformats.org/officeDocument/2006/relationships/hyperlink" Target="http://www.cleo.net.uk/resources/index.php?ks=2&amp;cur=15" TargetMode="External"/><Relationship Id="rId4" Type="http://schemas.openxmlformats.org/officeDocument/2006/relationships/webSettings" Target="webSettings.xml"/><Relationship Id="rId9" Type="http://schemas.openxmlformats.org/officeDocument/2006/relationships/hyperlink" Target="http://www.bbc.co.uk/education/clips/zwcd2h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2018-12-27T19:10:00Z</dcterms:created>
  <dcterms:modified xsi:type="dcterms:W3CDTF">2018-12-27T19:10:00Z</dcterms:modified>
</cp:coreProperties>
</file>