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111" w:rsidRPr="003E4A3E" w:rsidRDefault="003B3DD2" w:rsidP="00BC714B">
      <w:pPr>
        <w:jc w:val="right"/>
        <w:rPr>
          <w:rFonts w:ascii="Arial" w:hAnsi="Arial" w:cs="Arial"/>
          <w:sz w:val="18"/>
          <w:szCs w:val="18"/>
        </w:rPr>
      </w:pPr>
      <w:bookmarkStart w:id="0" w:name="_GoBack"/>
      <w:bookmarkEnd w:id="0"/>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33803D3" wp14:editId="26F7A021">
                <wp:simplePos x="0" y="0"/>
                <wp:positionH relativeFrom="margin">
                  <wp:align>left</wp:align>
                </wp:positionH>
                <wp:positionV relativeFrom="paragraph">
                  <wp:posOffset>123825</wp:posOffset>
                </wp:positionV>
                <wp:extent cx="6603052" cy="78105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78105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w:t>
                            </w:r>
                            <w:r w:rsidR="00785B4A">
                              <w:rPr>
                                <w:rFonts w:ascii="Arial" w:hAnsi="Arial" w:cs="Arial"/>
                                <w:b/>
                              </w:rPr>
                              <w:t>-</w:t>
                            </w:r>
                            <w:r w:rsidR="008414E5">
                              <w:rPr>
                                <w:rFonts w:ascii="Arial" w:hAnsi="Arial" w:cs="Arial"/>
                                <w:b/>
                              </w:rPr>
                              <w:t xml:space="preserve"> Hindu Dharma</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What is expected of a person in following a religion or a 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6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" fillcolor="white [3201]" strokecolor="black [3200]">
                <v:textbo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w:t>
                      </w:r>
                      <w:r w:rsidR="00785B4A">
                        <w:rPr>
                          <w:rFonts w:ascii="Arial" w:hAnsi="Arial" w:cs="Arial"/>
                          <w:b/>
                        </w:rPr>
                        <w:t>-</w:t>
                      </w:r>
                      <w:r w:rsidR="008414E5">
                        <w:rPr>
                          <w:rFonts w:ascii="Arial" w:hAnsi="Arial" w:cs="Arial"/>
                          <w:b/>
                        </w:rPr>
                        <w:t xml:space="preserve"> Hindu Dharma</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What is expected of a person in following a religion or a belief?</w:t>
                      </w:r>
                    </w:p>
                  </w:txbxContent>
                </v:textbox>
                <w10:wrap anchorx="margin"/>
              </v:rect>
            </w:pict>
          </mc:Fallback>
        </mc:AlternateContent>
      </w:r>
      <w:r w:rsidR="00052526">
        <w:rPr>
          <w:rFonts w:ascii="Arial" w:hAnsi="Arial" w:cs="Arial"/>
          <w:sz w:val="18"/>
          <w:szCs w:val="18"/>
        </w:rPr>
        <w:t>Year 3</w:t>
      </w:r>
      <w:r w:rsidR="00BC714B" w:rsidRPr="003E4A3E">
        <w:rPr>
          <w:rFonts w:ascii="Arial" w:hAnsi="Arial" w:cs="Arial"/>
          <w:sz w:val="18"/>
          <w:szCs w:val="18"/>
        </w:rPr>
        <w:t xml:space="preserve"> RE Planning </w:t>
      </w:r>
    </w:p>
    <w:p w:rsidR="00BC714B" w:rsidRPr="003E4A3E" w:rsidRDefault="00BC714B" w:rsidP="00BC714B">
      <w:pPr>
        <w:rPr>
          <w:rFonts w:ascii="Arial" w:hAnsi="Arial" w:cs="Arial"/>
          <w:sz w:val="18"/>
          <w:szCs w:val="18"/>
        </w:rPr>
      </w:pPr>
    </w:p>
    <w:p w:rsidR="00BC714B" w:rsidRPr="003E4A3E" w:rsidRDefault="00BC714B" w:rsidP="00BC714B">
      <w:pPr>
        <w:rPr>
          <w:rFonts w:ascii="Arial" w:hAnsi="Arial" w:cs="Arial"/>
          <w:sz w:val="18"/>
          <w:szCs w:val="18"/>
        </w:rPr>
      </w:pPr>
    </w:p>
    <w:p w:rsidR="00BD68E9"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rsidR="00F723FC" w:rsidRPr="003E4A3E" w:rsidRDefault="008414E5"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extent cx="6645910" cy="50012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indu.PNG"/>
                    <pic:cNvPicPr/>
                  </pic:nvPicPr>
                  <pic:blipFill>
                    <a:blip r:embed="rId5">
                      <a:extLst>
                        <a:ext uri="{28A0092B-C50C-407E-A947-70E740481C1C}">
                          <a14:useLocalDpi xmlns:a14="http://schemas.microsoft.com/office/drawing/2010/main" val="0"/>
                        </a:ext>
                      </a:extLst>
                    </a:blip>
                    <a:stretch>
                      <a:fillRect/>
                    </a:stretch>
                  </pic:blipFill>
                  <pic:spPr>
                    <a:xfrm>
                      <a:off x="0" y="0"/>
                      <a:ext cx="6645910" cy="5001260"/>
                    </a:xfrm>
                    <a:prstGeom prst="rect">
                      <a:avLst/>
                    </a:prstGeom>
                  </pic:spPr>
                </pic:pic>
              </a:graphicData>
            </a:graphic>
          </wp:inline>
        </w:drawing>
      </w:r>
    </w:p>
    <w:tbl>
      <w:tblPr>
        <w:tblStyle w:val="TableGrid"/>
        <w:tblW w:w="10490" w:type="dxa"/>
        <w:tblInd w:w="-5" w:type="dxa"/>
        <w:tblLook w:val="04A0" w:firstRow="1" w:lastRow="0" w:firstColumn="1" w:lastColumn="0" w:noHBand="0" w:noVBand="1"/>
      </w:tblPr>
      <w:tblGrid>
        <w:gridCol w:w="2410"/>
        <w:gridCol w:w="8080"/>
      </w:tblGrid>
      <w:tr w:rsidR="00B26DD4" w:rsidRPr="004D3921" w:rsidTr="00567EB3">
        <w:tc>
          <w:tcPr>
            <w:tcW w:w="10490" w:type="dxa"/>
            <w:gridSpan w:val="2"/>
          </w:tcPr>
          <w:p w:rsidR="001D0F42" w:rsidRPr="003421FF" w:rsidRDefault="00785B4A" w:rsidP="001D0F42">
            <w:pPr>
              <w:rPr>
                <w:rFonts w:ascii="Arial" w:hAnsi="Arial" w:cs="Arial"/>
              </w:rPr>
            </w:pPr>
            <w:r>
              <w:rPr>
                <w:rFonts w:ascii="Arial" w:hAnsi="Arial" w:cs="Arial"/>
                <w:b/>
              </w:rPr>
              <w:t xml:space="preserve">Focus Question:  </w:t>
            </w:r>
            <w:r w:rsidR="008414E5">
              <w:rPr>
                <w:rFonts w:ascii="Arial" w:hAnsi="Arial" w:cs="Arial"/>
                <w:b/>
              </w:rPr>
              <w:t>What is expected of a person in following a religion or a belief?</w:t>
            </w:r>
          </w:p>
          <w:p w:rsidR="00CF3DF5" w:rsidRPr="003421FF" w:rsidRDefault="00E40585" w:rsidP="007361E0">
            <w:pPr>
              <w:rPr>
                <w:rFonts w:ascii="Arial" w:hAnsi="Arial" w:cs="Arial"/>
              </w:rPr>
            </w:pPr>
            <w:r w:rsidRPr="00E40585">
              <w:rPr>
                <w:rFonts w:ascii="Arial" w:hAnsi="Arial" w:cs="Arial"/>
              </w:rPr>
              <w:t>This unit enables pupils to examine puzzling questions and possible answers about God as revealed through Hindu deities.  The focus includes Brahman, The Tr</w:t>
            </w:r>
            <w:r>
              <w:rPr>
                <w:rFonts w:ascii="Arial" w:hAnsi="Arial" w:cs="Arial"/>
              </w:rPr>
              <w:t xml:space="preserve">imurti, Avatars, Dharma, Yoga, </w:t>
            </w:r>
            <w:r w:rsidRPr="00E40585">
              <w:rPr>
                <w:rFonts w:ascii="Arial" w:hAnsi="Arial" w:cs="Arial"/>
              </w:rPr>
              <w:t>Family, Community and Tradition, Worship and Scriptures. Opportunities are provided to explore difficult questions and paths to solving them through becoming fam</w:t>
            </w:r>
            <w:r w:rsidR="007361E0">
              <w:rPr>
                <w:rFonts w:ascii="Arial" w:hAnsi="Arial" w:cs="Arial"/>
              </w:rPr>
              <w:t>iliar with beliefs and practices</w:t>
            </w:r>
            <w:r w:rsidRPr="00E40585">
              <w:rPr>
                <w:rFonts w:ascii="Arial" w:hAnsi="Arial" w:cs="Arial"/>
              </w:rPr>
              <w:t>.  Pupils are encouraged to consider how they might acquire insights related to persons and issues in their lives.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Shared Human Experience</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rsidR="008A1063" w:rsidRPr="006626BD" w:rsidRDefault="00603ABF" w:rsidP="006626BD">
            <w:pPr>
              <w:pStyle w:val="ListParagraph"/>
              <w:numPr>
                <w:ilvl w:val="0"/>
                <w:numId w:val="20"/>
              </w:numPr>
              <w:autoSpaceDE w:val="0"/>
              <w:autoSpaceDN w:val="0"/>
              <w:adjustRightInd w:val="0"/>
              <w:rPr>
                <w:rFonts w:ascii="Arial" w:hAnsi="Arial" w:cs="Arial"/>
              </w:rPr>
            </w:pPr>
            <w:r w:rsidRPr="006626BD">
              <w:rPr>
                <w:rFonts w:ascii="Arial" w:hAnsi="Arial" w:cs="Arial"/>
              </w:rPr>
              <w:t>Define what the word ‘duty’ means.</w:t>
            </w:r>
          </w:p>
          <w:p w:rsidR="00603ABF" w:rsidRDefault="00603ABF" w:rsidP="003949C5">
            <w:pPr>
              <w:pStyle w:val="ListParagraph"/>
              <w:numPr>
                <w:ilvl w:val="0"/>
                <w:numId w:val="20"/>
              </w:numPr>
              <w:autoSpaceDE w:val="0"/>
              <w:autoSpaceDN w:val="0"/>
              <w:adjustRightInd w:val="0"/>
              <w:rPr>
                <w:rFonts w:ascii="Arial" w:hAnsi="Arial" w:cs="Arial"/>
              </w:rPr>
            </w:pPr>
            <w:r>
              <w:rPr>
                <w:rFonts w:ascii="Arial" w:hAnsi="Arial" w:cs="Arial"/>
              </w:rPr>
              <w:t>Children brain storm the duties they have, eg put their dirty washing in the basket, hang their coat up.  List the people affected by doing their duty.  Discuss the positive things that happen and the way they mak</w:t>
            </w:r>
            <w:r w:rsidR="007361E0">
              <w:rPr>
                <w:rFonts w:ascii="Arial" w:hAnsi="Arial" w:cs="Arial"/>
              </w:rPr>
              <w:t xml:space="preserve">e home/school a better place. </w:t>
            </w:r>
          </w:p>
          <w:p w:rsidR="007361E0" w:rsidRDefault="007361E0" w:rsidP="00A86A4A">
            <w:pPr>
              <w:pStyle w:val="ListParagraph"/>
              <w:numPr>
                <w:ilvl w:val="0"/>
                <w:numId w:val="20"/>
              </w:numPr>
              <w:autoSpaceDE w:val="0"/>
              <w:autoSpaceDN w:val="0"/>
              <w:adjustRightInd w:val="0"/>
              <w:rPr>
                <w:rFonts w:ascii="Arial" w:hAnsi="Arial" w:cs="Arial"/>
              </w:rPr>
            </w:pPr>
            <w:r>
              <w:rPr>
                <w:rFonts w:ascii="Arial" w:hAnsi="Arial" w:cs="Arial"/>
              </w:rPr>
              <w:t>Consider what happens if duties are not done.  Who is affected?  How are they affected?  How does it affect the wider home/school? For example, if a child arrives at school late the secretary has to sign them in, the lesson will have started, the classes’ learning is disturbed, the teacher has to take time out</w:t>
            </w:r>
            <w:r w:rsidR="00A86A4A">
              <w:rPr>
                <w:rFonts w:ascii="Arial" w:hAnsi="Arial" w:cs="Arial"/>
              </w:rPr>
              <w:t xml:space="preserve"> to explain what is happening etc.</w:t>
            </w:r>
          </w:p>
          <w:p w:rsidR="00FE3752" w:rsidRPr="00A86A4A" w:rsidRDefault="00FE3752" w:rsidP="00A86A4A">
            <w:pPr>
              <w:pStyle w:val="ListParagraph"/>
              <w:numPr>
                <w:ilvl w:val="0"/>
                <w:numId w:val="20"/>
              </w:numPr>
              <w:autoSpaceDE w:val="0"/>
              <w:autoSpaceDN w:val="0"/>
              <w:adjustRightInd w:val="0"/>
              <w:rPr>
                <w:rFonts w:ascii="Arial" w:hAnsi="Arial" w:cs="Arial"/>
              </w:rPr>
            </w:pPr>
            <w:r>
              <w:rPr>
                <w:rFonts w:ascii="Arial" w:hAnsi="Arial" w:cs="Arial"/>
              </w:rPr>
              <w:t>Who gives out duties?  Is it important to respect where the duty comes from to be able to do it?</w:t>
            </w:r>
          </w:p>
          <w:p w:rsidR="007361E0" w:rsidRPr="003421FF" w:rsidRDefault="007361E0" w:rsidP="007361E0">
            <w:pPr>
              <w:pStyle w:val="ListParagraph"/>
              <w:autoSpaceDE w:val="0"/>
              <w:autoSpaceDN w:val="0"/>
              <w:adjustRightInd w:val="0"/>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lastRenderedPageBreak/>
              <w:t>Beliefs and Values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rsidR="00203587" w:rsidRDefault="00A86A4A" w:rsidP="00EB6E12">
            <w:pPr>
              <w:pStyle w:val="ListParagraph"/>
              <w:numPr>
                <w:ilvl w:val="0"/>
                <w:numId w:val="22"/>
              </w:numPr>
              <w:autoSpaceDE w:val="0"/>
              <w:autoSpaceDN w:val="0"/>
              <w:adjustRightInd w:val="0"/>
              <w:rPr>
                <w:rFonts w:ascii="Arial" w:hAnsi="Arial" w:cs="Arial"/>
              </w:rPr>
            </w:pPr>
            <w:r>
              <w:rPr>
                <w:rFonts w:ascii="Arial" w:hAnsi="Arial" w:cs="Arial"/>
              </w:rPr>
              <w:t xml:space="preserve">Hindus believe that there are many paths to the divine and that fulfilling the Three Debts is one way.  Research the Three Debts, eg </w:t>
            </w:r>
            <w:hyperlink r:id="rId6" w:history="1">
              <w:r w:rsidR="00EB6E12" w:rsidRPr="006A6B26">
                <w:rPr>
                  <w:rStyle w:val="Hyperlink"/>
                  <w:rFonts w:ascii="Arial" w:hAnsi="Arial" w:cs="Arial"/>
                </w:rPr>
                <w:t>http://www.hindunet.org/quickintro/hindudharma/hindu_three_debts.htm</w:t>
              </w:r>
            </w:hyperlink>
            <w:r w:rsidR="00EB6E12">
              <w:rPr>
                <w:rFonts w:ascii="Arial" w:hAnsi="Arial" w:cs="Arial"/>
              </w:rPr>
              <w:t xml:space="preserve">. Display the information as a leaflet, power point presentation, poster.  Make a wordle of the main words associated to the Three Debts, eg </w:t>
            </w:r>
            <w:hyperlink r:id="rId7" w:history="1">
              <w:r w:rsidR="00EB6E12" w:rsidRPr="006A6B26">
                <w:rPr>
                  <w:rStyle w:val="Hyperlink"/>
                  <w:rFonts w:ascii="Arial" w:hAnsi="Arial" w:cs="Arial"/>
                </w:rPr>
                <w:t>http://www.wordle.net/create</w:t>
              </w:r>
            </w:hyperlink>
            <w:r w:rsidR="00EB6E12">
              <w:rPr>
                <w:rFonts w:ascii="Arial" w:hAnsi="Arial" w:cs="Arial"/>
              </w:rPr>
              <w:t xml:space="preserve">. </w:t>
            </w:r>
          </w:p>
          <w:p w:rsidR="00EB6E12" w:rsidRPr="00FE3752" w:rsidRDefault="001A3331" w:rsidP="006626BD">
            <w:pPr>
              <w:pStyle w:val="ListParagraph"/>
              <w:numPr>
                <w:ilvl w:val="0"/>
                <w:numId w:val="22"/>
              </w:numPr>
              <w:autoSpaceDE w:val="0"/>
              <w:autoSpaceDN w:val="0"/>
              <w:adjustRightInd w:val="0"/>
              <w:rPr>
                <w:rFonts w:ascii="Arial" w:hAnsi="Arial" w:cs="Arial"/>
              </w:rPr>
            </w:pPr>
            <w:r>
              <w:rPr>
                <w:rFonts w:ascii="Arial" w:hAnsi="Arial" w:cs="Arial"/>
              </w:rPr>
              <w:t>The Second Debt (to sages and saints) is fulfilled be revering scriptures.  Read stories about the Trimurti (3 main gods –</w:t>
            </w:r>
            <w:r w:rsidR="006626BD">
              <w:rPr>
                <w:rFonts w:ascii="Arial" w:hAnsi="Arial" w:cs="Arial"/>
              </w:rPr>
              <w:t xml:space="preserve"> Brahma</w:t>
            </w:r>
            <w:r>
              <w:rPr>
                <w:rFonts w:ascii="Arial" w:hAnsi="Arial" w:cs="Arial"/>
              </w:rPr>
              <w:t>,</w:t>
            </w:r>
            <w:r w:rsidR="006626BD">
              <w:rPr>
                <w:rFonts w:ascii="Arial" w:hAnsi="Arial" w:cs="Arial"/>
              </w:rPr>
              <w:t xml:space="preserve"> Vishnu and Shiva) and avatars of Vishnu eg, Krishna, Rama.  Create a class encyclopaedi</w:t>
            </w:r>
            <w:r w:rsidR="00FE3752">
              <w:rPr>
                <w:rFonts w:ascii="Arial" w:hAnsi="Arial" w:cs="Arial"/>
              </w:rPr>
              <w:t xml:space="preserve">a of information about the gods, eg </w:t>
            </w:r>
            <w:hyperlink r:id="rId8" w:history="1">
              <w:r w:rsidR="00A629DB" w:rsidRPr="006A6B26">
                <w:rPr>
                  <w:rStyle w:val="Hyperlink"/>
                  <w:rFonts w:ascii="Arial" w:eastAsia="Times New Roman" w:hAnsi="Arial" w:cs="Arial"/>
                  <w:iCs/>
                  <w:lang w:eastAsia="en-GB"/>
                </w:rPr>
                <w:t>www.primaryresources.co.uk/re/powerpoint/The_</w:t>
              </w:r>
              <w:r w:rsidR="00A629DB" w:rsidRPr="006A6B26">
                <w:rPr>
                  <w:rStyle w:val="Hyperlink"/>
                  <w:rFonts w:ascii="Arial" w:eastAsia="Times New Roman" w:hAnsi="Arial" w:cs="Arial"/>
                  <w:bCs/>
                  <w:iCs/>
                  <w:lang w:eastAsia="en-GB"/>
                </w:rPr>
                <w:t>Trimurti</w:t>
              </w:r>
              <w:r w:rsidR="00A629DB" w:rsidRPr="006A6B26">
                <w:rPr>
                  <w:rStyle w:val="Hyperlink"/>
                  <w:rFonts w:ascii="Arial" w:eastAsia="Times New Roman" w:hAnsi="Arial" w:cs="Arial"/>
                  <w:iCs/>
                  <w:lang w:eastAsia="en-GB"/>
                </w:rPr>
                <w:t>.ppt</w:t>
              </w:r>
            </w:hyperlink>
            <w:r w:rsidR="00A629DB">
              <w:rPr>
                <w:rFonts w:ascii="Arial" w:eastAsia="Times New Roman" w:hAnsi="Arial" w:cs="Arial"/>
                <w:iCs/>
                <w:color w:val="666666"/>
                <w:lang w:eastAsia="en-GB"/>
              </w:rPr>
              <w:t xml:space="preserve">,  </w:t>
            </w:r>
          </w:p>
          <w:p w:rsidR="00FE3752" w:rsidRDefault="00FE3752" w:rsidP="009A0702">
            <w:pPr>
              <w:pStyle w:val="ListParagraph"/>
              <w:numPr>
                <w:ilvl w:val="0"/>
                <w:numId w:val="22"/>
              </w:numPr>
              <w:autoSpaceDE w:val="0"/>
              <w:autoSpaceDN w:val="0"/>
              <w:adjustRightInd w:val="0"/>
              <w:rPr>
                <w:rFonts w:ascii="Arial" w:hAnsi="Arial" w:cs="Arial"/>
              </w:rPr>
            </w:pPr>
            <w:r>
              <w:rPr>
                <w:rFonts w:ascii="Arial" w:eastAsia="Times New Roman" w:hAnsi="Arial" w:cs="Arial"/>
                <w:iCs/>
                <w:lang w:eastAsia="en-GB"/>
              </w:rPr>
              <w:t>The gods offer guidance to Hindus through scriptur</w:t>
            </w:r>
            <w:r w:rsidR="009A0702">
              <w:rPr>
                <w:rFonts w:ascii="Arial" w:eastAsia="Times New Roman" w:hAnsi="Arial" w:cs="Arial"/>
                <w:iCs/>
                <w:lang w:eastAsia="en-GB"/>
              </w:rPr>
              <w:t xml:space="preserve">e and the stories found in them, eg </w:t>
            </w:r>
            <w:hyperlink r:id="rId9" w:history="1">
              <w:r w:rsidR="009A0702" w:rsidRPr="006A6B26">
                <w:rPr>
                  <w:rStyle w:val="Hyperlink"/>
                  <w:rFonts w:ascii="Arial" w:eastAsia="Times New Roman" w:hAnsi="Arial" w:cs="Arial"/>
                  <w:iCs/>
                  <w:lang w:eastAsia="en-GB"/>
                </w:rPr>
                <w:t>https://www.truetube.co.uk/film/birth-krishna</w:t>
              </w:r>
            </w:hyperlink>
            <w:r w:rsidR="009A0702">
              <w:rPr>
                <w:rFonts w:ascii="Arial" w:eastAsia="Times New Roman" w:hAnsi="Arial" w:cs="Arial"/>
                <w:iCs/>
                <w:lang w:eastAsia="en-GB"/>
              </w:rPr>
              <w:t xml:space="preserve">. </w:t>
            </w:r>
          </w:p>
          <w:p w:rsidR="006626BD" w:rsidRPr="006626BD" w:rsidRDefault="006626BD" w:rsidP="006626BD">
            <w:pPr>
              <w:pStyle w:val="ListParagraph"/>
              <w:autoSpaceDE w:val="0"/>
              <w:autoSpaceDN w:val="0"/>
              <w:adjustRightInd w:val="0"/>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Living Religious Traditions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rsidR="006626BD" w:rsidRPr="006626BD" w:rsidRDefault="00EB6E12" w:rsidP="006626BD">
            <w:pPr>
              <w:pStyle w:val="ListParagraph"/>
              <w:numPr>
                <w:ilvl w:val="0"/>
                <w:numId w:val="23"/>
              </w:numPr>
              <w:spacing w:line="256" w:lineRule="auto"/>
              <w:rPr>
                <w:rFonts w:ascii="Arial" w:hAnsi="Arial" w:cs="Arial"/>
              </w:rPr>
            </w:pPr>
            <w:r>
              <w:rPr>
                <w:rFonts w:ascii="Arial" w:hAnsi="Arial" w:cs="Arial"/>
              </w:rPr>
              <w:t>Research the festival of Raksha Bandhan</w:t>
            </w:r>
            <w:r w:rsidR="006626BD">
              <w:rPr>
                <w:rFonts w:ascii="Arial" w:hAnsi="Arial" w:cs="Arial"/>
              </w:rPr>
              <w:t xml:space="preserve"> (this helps fulfil the Third Debt to ancestors)</w:t>
            </w:r>
            <w:r>
              <w:rPr>
                <w:rFonts w:ascii="Arial" w:hAnsi="Arial" w:cs="Arial"/>
              </w:rPr>
              <w:t xml:space="preserve"> eg, </w:t>
            </w:r>
            <w:hyperlink r:id="rId10" w:history="1">
              <w:r w:rsidR="001A3331" w:rsidRPr="006A6B26">
                <w:rPr>
                  <w:rStyle w:val="Hyperlink"/>
                  <w:rFonts w:ascii="Arial" w:hAnsi="Arial" w:cs="Arial"/>
                </w:rPr>
                <w:t>http://www.twinkl.co.uk/search</w:t>
              </w:r>
            </w:hyperlink>
            <w:r w:rsidR="001A3331">
              <w:rPr>
                <w:rFonts w:ascii="Arial" w:hAnsi="Arial" w:cs="Arial"/>
              </w:rPr>
              <w:t xml:space="preserve">, </w:t>
            </w:r>
            <w:hyperlink r:id="rId11" w:history="1">
              <w:r w:rsidR="001A3331" w:rsidRPr="006A6B26">
                <w:rPr>
                  <w:rStyle w:val="Hyperlink"/>
                  <w:rFonts w:ascii="Arial" w:hAnsi="Arial" w:cs="Arial"/>
                </w:rPr>
                <w:t>http://www.bbc.co.uk/religion/religions/hinduism/holydays/raksha.shtml</w:t>
              </w:r>
            </w:hyperlink>
            <w:r w:rsidR="001A3331">
              <w:rPr>
                <w:rFonts w:ascii="Arial" w:hAnsi="Arial" w:cs="Arial"/>
              </w:rPr>
              <w:t xml:space="preserve">, </w:t>
            </w:r>
            <w:hyperlink r:id="rId12" w:history="1">
              <w:r w:rsidR="001A3331" w:rsidRPr="006A6B26">
                <w:rPr>
                  <w:rStyle w:val="Hyperlink"/>
                  <w:rFonts w:ascii="Arial" w:hAnsi="Arial" w:cs="Arial"/>
                </w:rPr>
                <w:t>http://www.raksha-bandhan.com/raksha-bandhan-in-history.html</w:t>
              </w:r>
            </w:hyperlink>
            <w:r w:rsidR="001A3331">
              <w:rPr>
                <w:rFonts w:ascii="Arial" w:hAnsi="Arial" w:cs="Arial"/>
              </w:rPr>
              <w:t xml:space="preserve">. </w:t>
            </w:r>
            <w:r w:rsidR="006626BD">
              <w:rPr>
                <w:rFonts w:ascii="Arial" w:hAnsi="Arial" w:cs="Arial"/>
              </w:rPr>
              <w:t xml:space="preserve">Investigate why the festival is celebrated.  Watch clips about the festival, eg </w:t>
            </w:r>
            <w:hyperlink r:id="rId13" w:history="1">
              <w:r w:rsidR="006626BD" w:rsidRPr="006A6B26">
                <w:rPr>
                  <w:rStyle w:val="Hyperlink"/>
                  <w:rFonts w:ascii="Arial" w:hAnsi="Arial" w:cs="Arial"/>
                </w:rPr>
                <w:t>http://www.bbc.co.uk/education/clips/zsmfbk7</w:t>
              </w:r>
            </w:hyperlink>
            <w:r w:rsidR="006626BD">
              <w:rPr>
                <w:rFonts w:ascii="Arial" w:hAnsi="Arial" w:cs="Arial"/>
              </w:rPr>
              <w:t xml:space="preserve">, </w:t>
            </w:r>
            <w:hyperlink r:id="rId14" w:history="1">
              <w:r w:rsidR="006626BD" w:rsidRPr="006A6B26">
                <w:rPr>
                  <w:rStyle w:val="Hyperlink"/>
                  <w:rFonts w:ascii="Arial" w:hAnsi="Arial" w:cs="Arial"/>
                </w:rPr>
                <w:t>https://www.youtube.com/watch?v=ZJWYN40Ukt</w:t>
              </w:r>
            </w:hyperlink>
            <w:r w:rsidR="0015408F">
              <w:rPr>
                <w:rFonts w:ascii="Arial" w:hAnsi="Arial" w:cs="Arial"/>
              </w:rPr>
              <w:t>.</w:t>
            </w:r>
          </w:p>
          <w:p w:rsidR="00603ABF" w:rsidRDefault="00603ABF" w:rsidP="00603ABF">
            <w:pPr>
              <w:pStyle w:val="ListParagraph"/>
              <w:numPr>
                <w:ilvl w:val="0"/>
                <w:numId w:val="23"/>
              </w:numPr>
              <w:spacing w:line="256" w:lineRule="auto"/>
              <w:jc w:val="both"/>
              <w:rPr>
                <w:rFonts w:ascii="Arial" w:hAnsi="Arial" w:cs="Arial"/>
              </w:rPr>
            </w:pPr>
            <w:r>
              <w:rPr>
                <w:rFonts w:ascii="Arial" w:hAnsi="Arial" w:cs="Arial"/>
              </w:rPr>
              <w:t>Email a believer (</w:t>
            </w:r>
            <w:hyperlink r:id="rId15" w:history="1">
              <w:r>
                <w:rPr>
                  <w:rStyle w:val="Hyperlink"/>
                  <w:rFonts w:ascii="Arial" w:hAnsi="Arial" w:cs="Arial"/>
                </w:rPr>
                <w:t>http://pof.reonline.org.uk/wordpress/?page_id=23</w:t>
              </w:r>
            </w:hyperlink>
            <w:r>
              <w:rPr>
                <w:rFonts w:ascii="Arial" w:hAnsi="Arial" w:cs="Arial"/>
              </w:rPr>
              <w:t xml:space="preserve">) and ask </w:t>
            </w:r>
            <w:r w:rsidR="0015408F">
              <w:rPr>
                <w:rFonts w:ascii="Arial" w:hAnsi="Arial" w:cs="Arial"/>
              </w:rPr>
              <w:t xml:space="preserve">about the festival.  Find out why it is important for siblings to support each other and what happens if someone doesn’t have a brother.  </w:t>
            </w:r>
          </w:p>
          <w:p w:rsidR="00603ABF" w:rsidRDefault="00603ABF" w:rsidP="00603ABF">
            <w:pPr>
              <w:pStyle w:val="ListParagraph"/>
              <w:numPr>
                <w:ilvl w:val="0"/>
                <w:numId w:val="23"/>
              </w:numPr>
              <w:spacing w:line="256" w:lineRule="auto"/>
              <w:rPr>
                <w:rFonts w:ascii="Arial" w:hAnsi="Arial" w:cs="Arial"/>
              </w:rPr>
            </w:pPr>
            <w:r>
              <w:rPr>
                <w:rFonts w:ascii="Arial" w:hAnsi="Arial" w:cs="Arial"/>
              </w:rPr>
              <w:t xml:space="preserve">Burnley and Pendle Faith Centre can assist you in planning a visit to a temple or a person of faith to visit your school, </w:t>
            </w:r>
            <w:hyperlink r:id="rId16" w:history="1">
              <w:r>
                <w:rPr>
                  <w:rStyle w:val="Hyperlink"/>
                  <w:rFonts w:ascii="Arial" w:hAnsi="Arial" w:cs="Arial"/>
                </w:rPr>
                <w:t>http://www.lancsngfl.ac.uk/curriculum/re/index.php?category_id=5</w:t>
              </w:r>
            </w:hyperlink>
            <w:r>
              <w:rPr>
                <w:rFonts w:ascii="Arial" w:hAnsi="Arial" w:cs="Arial"/>
              </w:rPr>
              <w:t xml:space="preserve">. </w:t>
            </w:r>
          </w:p>
          <w:p w:rsidR="00A1365F" w:rsidRPr="00A629DB" w:rsidRDefault="00A629DB" w:rsidP="00A629DB">
            <w:pPr>
              <w:pStyle w:val="ListParagraph"/>
              <w:numPr>
                <w:ilvl w:val="0"/>
                <w:numId w:val="23"/>
              </w:numPr>
              <w:rPr>
                <w:rFonts w:ascii="Arial" w:eastAsia="Times New Roman" w:hAnsi="Arial" w:cs="Arial"/>
                <w:color w:val="666666"/>
                <w:lang w:eastAsia="en-GB"/>
              </w:rPr>
            </w:pPr>
            <w:r>
              <w:rPr>
                <w:rFonts w:ascii="Arial" w:hAnsi="Arial" w:cs="Arial"/>
              </w:rPr>
              <w:t>Investigate stories</w:t>
            </w:r>
            <w:r w:rsidR="00A1365F" w:rsidRPr="00A629DB">
              <w:rPr>
                <w:rFonts w:ascii="Arial" w:hAnsi="Arial" w:cs="Arial"/>
              </w:rPr>
              <w:t xml:space="preserve"> festivals related to the Trimurti, eg </w:t>
            </w:r>
            <w:hyperlink r:id="rId17" w:history="1">
              <w:r w:rsidRPr="006A6B26">
                <w:rPr>
                  <w:rStyle w:val="Hyperlink"/>
                  <w:rFonts w:ascii="Arial" w:hAnsi="Arial" w:cs="Arial"/>
                </w:rPr>
                <w:t>https://www.youtube.com/watch?v=Y9yWwFWpbRo</w:t>
              </w:r>
            </w:hyperlink>
            <w:r w:rsidR="00C423E3">
              <w:rPr>
                <w:rFonts w:ascii="Arial" w:hAnsi="Arial" w:cs="Arial"/>
              </w:rPr>
              <w:t xml:space="preserve"> , Hindu Stories by Anita Ganeri.  Email a Believer (see above) and ask the importance of the stories and festivals linked with them.</w:t>
            </w:r>
            <w:r w:rsidR="00FE3752">
              <w:rPr>
                <w:rFonts w:ascii="Arial" w:hAnsi="Arial" w:cs="Arial"/>
              </w:rPr>
              <w:t xml:space="preserve">  Ask about the leadership messages offered through the stories and festivals.</w:t>
            </w:r>
          </w:p>
          <w:p w:rsidR="003F3770" w:rsidRPr="003421FF" w:rsidRDefault="003F3770" w:rsidP="00C423E3">
            <w:pPr>
              <w:pStyle w:val="ListParagraph"/>
              <w:rPr>
                <w:rFonts w:ascii="Arial" w:hAnsi="Arial" w:cs="Arial"/>
              </w:rPr>
            </w:pP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Search for Personal Meaning</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rsidR="00C423E3" w:rsidRDefault="00C423E3" w:rsidP="003E4A3E">
            <w:pPr>
              <w:pStyle w:val="ListParagraph"/>
              <w:numPr>
                <w:ilvl w:val="0"/>
                <w:numId w:val="24"/>
              </w:numPr>
              <w:autoSpaceDE w:val="0"/>
              <w:autoSpaceDN w:val="0"/>
              <w:adjustRightInd w:val="0"/>
              <w:rPr>
                <w:rFonts w:ascii="Arial" w:hAnsi="Arial" w:cs="Arial"/>
              </w:rPr>
            </w:pPr>
            <w:r>
              <w:rPr>
                <w:rFonts w:ascii="Arial" w:hAnsi="Arial" w:cs="Arial"/>
              </w:rPr>
              <w:t>Relate every lesson in this section back to the learning about the Hindu faith.</w:t>
            </w:r>
          </w:p>
          <w:p w:rsidR="00842155" w:rsidRDefault="00C423E3" w:rsidP="003E4A3E">
            <w:pPr>
              <w:pStyle w:val="ListParagraph"/>
              <w:numPr>
                <w:ilvl w:val="0"/>
                <w:numId w:val="24"/>
              </w:numPr>
              <w:autoSpaceDE w:val="0"/>
              <w:autoSpaceDN w:val="0"/>
              <w:adjustRightInd w:val="0"/>
              <w:rPr>
                <w:rFonts w:ascii="Arial" w:hAnsi="Arial" w:cs="Arial"/>
              </w:rPr>
            </w:pPr>
            <w:r>
              <w:rPr>
                <w:rFonts w:ascii="Arial" w:hAnsi="Arial" w:cs="Arial"/>
              </w:rPr>
              <w:t>Who, in their lives, has a role similar to a brother or sibling?  How do they show the person they are important to them?</w:t>
            </w:r>
          </w:p>
          <w:p w:rsidR="00C423E3" w:rsidRDefault="00C423E3" w:rsidP="003E4A3E">
            <w:pPr>
              <w:pStyle w:val="ListParagraph"/>
              <w:numPr>
                <w:ilvl w:val="0"/>
                <w:numId w:val="24"/>
              </w:numPr>
              <w:autoSpaceDE w:val="0"/>
              <w:autoSpaceDN w:val="0"/>
              <w:adjustRightInd w:val="0"/>
              <w:rPr>
                <w:rFonts w:ascii="Arial" w:hAnsi="Arial" w:cs="Arial"/>
              </w:rPr>
            </w:pPr>
            <w:r>
              <w:rPr>
                <w:rFonts w:ascii="Arial" w:hAnsi="Arial" w:cs="Arial"/>
              </w:rPr>
              <w:t>Make a rakhi for a sibling or close friend/relative.  Pupils explain their choices.  Wrap the rakhi up and present it to the person of choice.</w:t>
            </w:r>
          </w:p>
          <w:p w:rsidR="00C423E3" w:rsidRDefault="004E4106" w:rsidP="004E4106">
            <w:pPr>
              <w:pStyle w:val="ListParagraph"/>
              <w:numPr>
                <w:ilvl w:val="0"/>
                <w:numId w:val="24"/>
              </w:numPr>
              <w:autoSpaceDE w:val="0"/>
              <w:autoSpaceDN w:val="0"/>
              <w:adjustRightInd w:val="0"/>
              <w:rPr>
                <w:rFonts w:ascii="Arial" w:hAnsi="Arial" w:cs="Arial"/>
              </w:rPr>
            </w:pPr>
            <w:r>
              <w:rPr>
                <w:rFonts w:ascii="Arial" w:hAnsi="Arial" w:cs="Arial"/>
              </w:rPr>
              <w:t>Hindus show commitment to their faith by trying to fulfil their duties.  How can the pupils’ commitment to something they consider special?</w:t>
            </w:r>
          </w:p>
          <w:p w:rsidR="00FE3752" w:rsidRDefault="00FE3752" w:rsidP="004E4106">
            <w:pPr>
              <w:pStyle w:val="ListParagraph"/>
              <w:numPr>
                <w:ilvl w:val="0"/>
                <w:numId w:val="24"/>
              </w:numPr>
              <w:autoSpaceDE w:val="0"/>
              <w:autoSpaceDN w:val="0"/>
              <w:adjustRightInd w:val="0"/>
              <w:rPr>
                <w:rFonts w:ascii="Arial" w:hAnsi="Arial" w:cs="Arial"/>
              </w:rPr>
            </w:pPr>
            <w:r>
              <w:rPr>
                <w:rFonts w:ascii="Arial" w:hAnsi="Arial" w:cs="Arial"/>
              </w:rPr>
              <w:t>Where do the children turn to, to get duties from?  Is it a person or a text?  How do they know to follow it?  Is it always easy to show commitment and fulfil duties?  What do they do if it becomes hard?</w:t>
            </w:r>
          </w:p>
          <w:p w:rsidR="004E4106" w:rsidRPr="003421FF" w:rsidRDefault="004E4106" w:rsidP="004E4106">
            <w:pPr>
              <w:pStyle w:val="ListParagraph"/>
              <w:autoSpaceDE w:val="0"/>
              <w:autoSpaceDN w:val="0"/>
              <w:adjustRightInd w:val="0"/>
              <w:rPr>
                <w:rFonts w:ascii="Arial" w:hAnsi="Arial" w:cs="Arial"/>
              </w:rPr>
            </w:pPr>
          </w:p>
        </w:tc>
      </w:tr>
    </w:tbl>
    <w:p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rsidTr="003421FF">
        <w:tc>
          <w:tcPr>
            <w:tcW w:w="10632" w:type="dxa"/>
            <w:gridSpan w:val="2"/>
          </w:tcPr>
          <w:p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052526">
              <w:rPr>
                <w:rFonts w:ascii="Arial" w:hAnsi="Arial" w:cs="Arial"/>
                <w:b/>
              </w:rPr>
              <w:t>3</w:t>
            </w:r>
            <w:r w:rsidR="006E38B4" w:rsidRPr="003421FF">
              <w:rPr>
                <w:rFonts w:ascii="Arial" w:hAnsi="Arial" w:cs="Arial"/>
                <w:b/>
              </w:rPr>
              <w:t xml:space="preserve"> Key Learning</w:t>
            </w:r>
          </w:p>
        </w:tc>
      </w:tr>
      <w:tr w:rsidR="006E38B4" w:rsidRPr="004D3921" w:rsidTr="003421FF">
        <w:tc>
          <w:tcPr>
            <w:tcW w:w="1596" w:type="dxa"/>
          </w:tcPr>
          <w:p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Children will begin to </w:t>
            </w:r>
            <w:r w:rsidRPr="00400AF2">
              <w:rPr>
                <w:rFonts w:ascii="Arial" w:hAnsi="Arial" w:cs="Arial"/>
                <w:b/>
              </w:rPr>
              <w:t>show awareness</w:t>
            </w:r>
            <w:r w:rsidRPr="00400AF2">
              <w:rPr>
                <w:rFonts w:ascii="Arial" w:hAnsi="Arial" w:cs="Arial"/>
              </w:rPr>
              <w:t xml:space="preserve"> of similarities in religions.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Identify</w:t>
            </w:r>
            <w:r w:rsidRPr="00400AF2">
              <w:rPr>
                <w:rFonts w:ascii="Arial" w:hAnsi="Arial" w:cs="Arial"/>
              </w:rPr>
              <w:t xml:space="preserve"> how religion is expressed in different ways, eg dress, prayer, celebrations.  (LRT)</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Use a developing religious vocabulary to </w:t>
            </w:r>
            <w:r w:rsidRPr="00400AF2">
              <w:rPr>
                <w:rFonts w:ascii="Arial" w:hAnsi="Arial" w:cs="Arial"/>
                <w:b/>
              </w:rPr>
              <w:t>describe</w:t>
            </w:r>
            <w:r w:rsidRPr="00400AF2">
              <w:rPr>
                <w:rFonts w:ascii="Arial" w:hAnsi="Arial" w:cs="Arial"/>
              </w:rPr>
              <w:t xml:space="preserve"> some key features of religious traditions recognising some similarities and differences.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 xml:space="preserve">Identify </w:t>
            </w:r>
            <w:r w:rsidRPr="00400AF2">
              <w:rPr>
                <w:rFonts w:ascii="Arial" w:hAnsi="Arial" w:cs="Arial"/>
              </w:rPr>
              <w:t xml:space="preserve">what influences them, </w:t>
            </w:r>
            <w:r w:rsidRPr="00400AF2">
              <w:rPr>
                <w:rFonts w:ascii="Arial" w:hAnsi="Arial" w:cs="Arial"/>
                <w:b/>
              </w:rPr>
              <w:t>making links</w:t>
            </w:r>
            <w:r w:rsidRPr="00400AF2">
              <w:rPr>
                <w:rFonts w:ascii="Arial" w:hAnsi="Arial" w:cs="Arial"/>
              </w:rPr>
              <w:t xml:space="preserve"> between aspects of their own and others’ experiences. (SHE)</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in relation to matters of right and wrong, </w:t>
            </w:r>
            <w:r w:rsidRPr="00400AF2">
              <w:rPr>
                <w:rFonts w:ascii="Arial" w:hAnsi="Arial" w:cs="Arial"/>
                <w:b/>
              </w:rPr>
              <w:t>recognise</w:t>
            </w:r>
            <w:r w:rsidRPr="00400AF2">
              <w:rPr>
                <w:rFonts w:ascii="Arial" w:hAnsi="Arial" w:cs="Arial"/>
              </w:rPr>
              <w:t xml:space="preserve"> their own and others’ values. (SPM)</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lastRenderedPageBreak/>
              <w:t>ask</w:t>
            </w:r>
            <w:r w:rsidRPr="00400AF2">
              <w:rPr>
                <w:rFonts w:ascii="Arial" w:hAnsi="Arial" w:cs="Arial"/>
              </w:rPr>
              <w:t xml:space="preserve"> important questions about religion and beliefs and find out answers.  (SHE, B&amp;V)</w:t>
            </w:r>
          </w:p>
          <w:p w:rsidR="006E38B4" w:rsidRPr="003421FF" w:rsidRDefault="006E38B4" w:rsidP="00052526">
            <w:pPr>
              <w:pStyle w:val="ListParagraph"/>
              <w:rPr>
                <w:rFonts w:ascii="Arial" w:hAnsi="Arial" w:cs="Arial"/>
              </w:rPr>
            </w:pPr>
          </w:p>
        </w:tc>
      </w:tr>
    </w:tbl>
    <w:p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5E28B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B4D87"/>
    <w:multiLevelType w:val="hybridMultilevel"/>
    <w:tmpl w:val="6A1C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192403"/>
    <w:multiLevelType w:val="hybridMultilevel"/>
    <w:tmpl w:val="E9A0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8"/>
  </w:num>
  <w:num w:numId="3">
    <w:abstractNumId w:val="16"/>
  </w:num>
  <w:num w:numId="4">
    <w:abstractNumId w:val="9"/>
  </w:num>
  <w:num w:numId="5">
    <w:abstractNumId w:val="6"/>
  </w:num>
  <w:num w:numId="6">
    <w:abstractNumId w:val="25"/>
  </w:num>
  <w:num w:numId="7">
    <w:abstractNumId w:val="2"/>
  </w:num>
  <w:num w:numId="8">
    <w:abstractNumId w:val="15"/>
  </w:num>
  <w:num w:numId="9">
    <w:abstractNumId w:val="23"/>
  </w:num>
  <w:num w:numId="10">
    <w:abstractNumId w:val="21"/>
  </w:num>
  <w:num w:numId="11">
    <w:abstractNumId w:val="3"/>
  </w:num>
  <w:num w:numId="12">
    <w:abstractNumId w:val="10"/>
  </w:num>
  <w:num w:numId="13">
    <w:abstractNumId w:val="13"/>
  </w:num>
  <w:num w:numId="14">
    <w:abstractNumId w:val="24"/>
  </w:num>
  <w:num w:numId="15">
    <w:abstractNumId w:val="0"/>
  </w:num>
  <w:num w:numId="16">
    <w:abstractNumId w:val="12"/>
  </w:num>
  <w:num w:numId="17">
    <w:abstractNumId w:val="20"/>
  </w:num>
  <w:num w:numId="18">
    <w:abstractNumId w:val="7"/>
  </w:num>
  <w:num w:numId="19">
    <w:abstractNumId w:val="1"/>
  </w:num>
  <w:num w:numId="20">
    <w:abstractNumId w:val="8"/>
  </w:num>
  <w:num w:numId="21">
    <w:abstractNumId w:val="11"/>
  </w:num>
  <w:num w:numId="22">
    <w:abstractNumId w:val="14"/>
  </w:num>
  <w:num w:numId="23">
    <w:abstractNumId w:val="22"/>
  </w:num>
  <w:num w:numId="24">
    <w:abstractNumId w:val="17"/>
  </w:num>
  <w:num w:numId="25">
    <w:abstractNumId w:val="4"/>
  </w:num>
  <w:num w:numId="26">
    <w:abstractNumId w:val="2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F5A09"/>
    <w:rsid w:val="0010575E"/>
    <w:rsid w:val="00152A44"/>
    <w:rsid w:val="0015408F"/>
    <w:rsid w:val="001660E5"/>
    <w:rsid w:val="001A3331"/>
    <w:rsid w:val="001D0F42"/>
    <w:rsid w:val="00203587"/>
    <w:rsid w:val="00274CE7"/>
    <w:rsid w:val="003138D1"/>
    <w:rsid w:val="00321B83"/>
    <w:rsid w:val="003421FF"/>
    <w:rsid w:val="00370C81"/>
    <w:rsid w:val="003949C5"/>
    <w:rsid w:val="003B3DD2"/>
    <w:rsid w:val="003E4A3E"/>
    <w:rsid w:val="003F3770"/>
    <w:rsid w:val="004D3921"/>
    <w:rsid w:val="004E4106"/>
    <w:rsid w:val="00567EB3"/>
    <w:rsid w:val="00580C4A"/>
    <w:rsid w:val="005B0832"/>
    <w:rsid w:val="00603ABF"/>
    <w:rsid w:val="00660C3E"/>
    <w:rsid w:val="006626BD"/>
    <w:rsid w:val="006E38B4"/>
    <w:rsid w:val="007361E0"/>
    <w:rsid w:val="0074351B"/>
    <w:rsid w:val="00785B4A"/>
    <w:rsid w:val="008414E5"/>
    <w:rsid w:val="00842155"/>
    <w:rsid w:val="0088592D"/>
    <w:rsid w:val="008A1028"/>
    <w:rsid w:val="008A1063"/>
    <w:rsid w:val="008A7E1C"/>
    <w:rsid w:val="008D5B89"/>
    <w:rsid w:val="00931BDF"/>
    <w:rsid w:val="009A0702"/>
    <w:rsid w:val="00A1365F"/>
    <w:rsid w:val="00A53A37"/>
    <w:rsid w:val="00A629DB"/>
    <w:rsid w:val="00A86A4A"/>
    <w:rsid w:val="00B26DD4"/>
    <w:rsid w:val="00BC70BD"/>
    <w:rsid w:val="00BC714B"/>
    <w:rsid w:val="00BD68E9"/>
    <w:rsid w:val="00C164F2"/>
    <w:rsid w:val="00C35563"/>
    <w:rsid w:val="00C423E3"/>
    <w:rsid w:val="00CE7344"/>
    <w:rsid w:val="00CF3DF5"/>
    <w:rsid w:val="00D546CE"/>
    <w:rsid w:val="00D56C63"/>
    <w:rsid w:val="00E40585"/>
    <w:rsid w:val="00E43F49"/>
    <w:rsid w:val="00EB6E12"/>
    <w:rsid w:val="00EF5F8B"/>
    <w:rsid w:val="00F01336"/>
    <w:rsid w:val="00F403A8"/>
    <w:rsid w:val="00F723FC"/>
    <w:rsid w:val="00F93F4C"/>
    <w:rsid w:val="00FE3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 w:type="character" w:styleId="HTMLCite">
    <w:name w:val="HTML Cite"/>
    <w:basedOn w:val="DefaultParagraphFont"/>
    <w:uiPriority w:val="99"/>
    <w:semiHidden/>
    <w:unhideWhenUsed/>
    <w:rsid w:val="00A136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79325">
      <w:bodyDiv w:val="1"/>
      <w:marLeft w:val="0"/>
      <w:marRight w:val="0"/>
      <w:marTop w:val="0"/>
      <w:marBottom w:val="0"/>
      <w:divBdr>
        <w:top w:val="none" w:sz="0" w:space="0" w:color="auto"/>
        <w:left w:val="none" w:sz="0" w:space="0" w:color="auto"/>
        <w:bottom w:val="none" w:sz="0" w:space="0" w:color="auto"/>
        <w:right w:val="none" w:sz="0" w:space="0" w:color="auto"/>
      </w:divBdr>
      <w:divsChild>
        <w:div w:id="1457945847">
          <w:marLeft w:val="0"/>
          <w:marRight w:val="0"/>
          <w:marTop w:val="0"/>
          <w:marBottom w:val="0"/>
          <w:divBdr>
            <w:top w:val="none" w:sz="0" w:space="0" w:color="auto"/>
            <w:left w:val="none" w:sz="0" w:space="0" w:color="auto"/>
            <w:bottom w:val="none" w:sz="0" w:space="0" w:color="auto"/>
            <w:right w:val="none" w:sz="0" w:space="0" w:color="auto"/>
          </w:divBdr>
          <w:divsChild>
            <w:div w:id="16081662">
              <w:marLeft w:val="0"/>
              <w:marRight w:val="0"/>
              <w:marTop w:val="0"/>
              <w:marBottom w:val="0"/>
              <w:divBdr>
                <w:top w:val="none" w:sz="0" w:space="0" w:color="auto"/>
                <w:left w:val="none" w:sz="0" w:space="0" w:color="auto"/>
                <w:bottom w:val="none" w:sz="0" w:space="0" w:color="auto"/>
                <w:right w:val="none" w:sz="0" w:space="0" w:color="auto"/>
              </w:divBdr>
              <w:divsChild>
                <w:div w:id="678193726">
                  <w:marLeft w:val="0"/>
                  <w:marRight w:val="0"/>
                  <w:marTop w:val="0"/>
                  <w:marBottom w:val="0"/>
                  <w:divBdr>
                    <w:top w:val="none" w:sz="0" w:space="0" w:color="auto"/>
                    <w:left w:val="none" w:sz="0" w:space="0" w:color="auto"/>
                    <w:bottom w:val="none" w:sz="0" w:space="0" w:color="auto"/>
                    <w:right w:val="none" w:sz="0" w:space="0" w:color="auto"/>
                  </w:divBdr>
                  <w:divsChild>
                    <w:div w:id="1546942310">
                      <w:marLeft w:val="0"/>
                      <w:marRight w:val="0"/>
                      <w:marTop w:val="0"/>
                      <w:marBottom w:val="0"/>
                      <w:divBdr>
                        <w:top w:val="none" w:sz="0" w:space="0" w:color="auto"/>
                        <w:left w:val="none" w:sz="0" w:space="0" w:color="auto"/>
                        <w:bottom w:val="none" w:sz="0" w:space="0" w:color="auto"/>
                        <w:right w:val="none" w:sz="0" w:space="0" w:color="auto"/>
                      </w:divBdr>
                      <w:divsChild>
                        <w:div w:id="120811834">
                          <w:marLeft w:val="0"/>
                          <w:marRight w:val="0"/>
                          <w:marTop w:val="45"/>
                          <w:marBottom w:val="0"/>
                          <w:divBdr>
                            <w:top w:val="none" w:sz="0" w:space="0" w:color="auto"/>
                            <w:left w:val="none" w:sz="0" w:space="0" w:color="auto"/>
                            <w:bottom w:val="none" w:sz="0" w:space="0" w:color="auto"/>
                            <w:right w:val="none" w:sz="0" w:space="0" w:color="auto"/>
                          </w:divBdr>
                          <w:divsChild>
                            <w:div w:id="1753771836">
                              <w:marLeft w:val="0"/>
                              <w:marRight w:val="0"/>
                              <w:marTop w:val="0"/>
                              <w:marBottom w:val="0"/>
                              <w:divBdr>
                                <w:top w:val="none" w:sz="0" w:space="0" w:color="auto"/>
                                <w:left w:val="none" w:sz="0" w:space="0" w:color="auto"/>
                                <w:bottom w:val="none" w:sz="0" w:space="0" w:color="auto"/>
                                <w:right w:val="none" w:sz="0" w:space="0" w:color="auto"/>
                              </w:divBdr>
                              <w:divsChild>
                                <w:div w:id="1497919532">
                                  <w:marLeft w:val="2070"/>
                                  <w:marRight w:val="3810"/>
                                  <w:marTop w:val="0"/>
                                  <w:marBottom w:val="0"/>
                                  <w:divBdr>
                                    <w:top w:val="none" w:sz="0" w:space="0" w:color="auto"/>
                                    <w:left w:val="none" w:sz="0" w:space="0" w:color="auto"/>
                                    <w:bottom w:val="none" w:sz="0" w:space="0" w:color="auto"/>
                                    <w:right w:val="none" w:sz="0" w:space="0" w:color="auto"/>
                                  </w:divBdr>
                                  <w:divsChild>
                                    <w:div w:id="596060345">
                                      <w:marLeft w:val="0"/>
                                      <w:marRight w:val="0"/>
                                      <w:marTop w:val="0"/>
                                      <w:marBottom w:val="0"/>
                                      <w:divBdr>
                                        <w:top w:val="none" w:sz="0" w:space="0" w:color="auto"/>
                                        <w:left w:val="none" w:sz="0" w:space="0" w:color="auto"/>
                                        <w:bottom w:val="none" w:sz="0" w:space="0" w:color="auto"/>
                                        <w:right w:val="none" w:sz="0" w:space="0" w:color="auto"/>
                                      </w:divBdr>
                                      <w:divsChild>
                                        <w:div w:id="179198549">
                                          <w:marLeft w:val="0"/>
                                          <w:marRight w:val="0"/>
                                          <w:marTop w:val="0"/>
                                          <w:marBottom w:val="0"/>
                                          <w:divBdr>
                                            <w:top w:val="none" w:sz="0" w:space="0" w:color="auto"/>
                                            <w:left w:val="none" w:sz="0" w:space="0" w:color="auto"/>
                                            <w:bottom w:val="none" w:sz="0" w:space="0" w:color="auto"/>
                                            <w:right w:val="none" w:sz="0" w:space="0" w:color="auto"/>
                                          </w:divBdr>
                                          <w:divsChild>
                                            <w:div w:id="1754819048">
                                              <w:marLeft w:val="0"/>
                                              <w:marRight w:val="0"/>
                                              <w:marTop w:val="0"/>
                                              <w:marBottom w:val="0"/>
                                              <w:divBdr>
                                                <w:top w:val="none" w:sz="0" w:space="0" w:color="auto"/>
                                                <w:left w:val="none" w:sz="0" w:space="0" w:color="auto"/>
                                                <w:bottom w:val="none" w:sz="0" w:space="0" w:color="auto"/>
                                                <w:right w:val="none" w:sz="0" w:space="0" w:color="auto"/>
                                              </w:divBdr>
                                              <w:divsChild>
                                                <w:div w:id="437530873">
                                                  <w:marLeft w:val="0"/>
                                                  <w:marRight w:val="0"/>
                                                  <w:marTop w:val="0"/>
                                                  <w:marBottom w:val="0"/>
                                                  <w:divBdr>
                                                    <w:top w:val="none" w:sz="0" w:space="0" w:color="auto"/>
                                                    <w:left w:val="none" w:sz="0" w:space="0" w:color="auto"/>
                                                    <w:bottom w:val="none" w:sz="0" w:space="0" w:color="auto"/>
                                                    <w:right w:val="none" w:sz="0" w:space="0" w:color="auto"/>
                                                  </w:divBdr>
                                                  <w:divsChild>
                                                    <w:div w:id="195435452">
                                                      <w:marLeft w:val="0"/>
                                                      <w:marRight w:val="0"/>
                                                      <w:marTop w:val="0"/>
                                                      <w:marBottom w:val="0"/>
                                                      <w:divBdr>
                                                        <w:top w:val="none" w:sz="0" w:space="0" w:color="auto"/>
                                                        <w:left w:val="none" w:sz="0" w:space="0" w:color="auto"/>
                                                        <w:bottom w:val="none" w:sz="0" w:space="0" w:color="auto"/>
                                                        <w:right w:val="none" w:sz="0" w:space="0" w:color="auto"/>
                                                      </w:divBdr>
                                                      <w:divsChild>
                                                        <w:div w:id="29427032">
                                                          <w:marLeft w:val="0"/>
                                                          <w:marRight w:val="0"/>
                                                          <w:marTop w:val="0"/>
                                                          <w:marBottom w:val="345"/>
                                                          <w:divBdr>
                                                            <w:top w:val="none" w:sz="0" w:space="0" w:color="auto"/>
                                                            <w:left w:val="none" w:sz="0" w:space="0" w:color="auto"/>
                                                            <w:bottom w:val="none" w:sz="0" w:space="0" w:color="auto"/>
                                                            <w:right w:val="none" w:sz="0" w:space="0" w:color="auto"/>
                                                          </w:divBdr>
                                                          <w:divsChild>
                                                            <w:div w:id="893664844">
                                                              <w:marLeft w:val="0"/>
                                                              <w:marRight w:val="0"/>
                                                              <w:marTop w:val="0"/>
                                                              <w:marBottom w:val="0"/>
                                                              <w:divBdr>
                                                                <w:top w:val="none" w:sz="0" w:space="0" w:color="auto"/>
                                                                <w:left w:val="none" w:sz="0" w:space="0" w:color="auto"/>
                                                                <w:bottom w:val="none" w:sz="0" w:space="0" w:color="auto"/>
                                                                <w:right w:val="none" w:sz="0" w:space="0" w:color="auto"/>
                                                              </w:divBdr>
                                                              <w:divsChild>
                                                                <w:div w:id="1477574831">
                                                                  <w:marLeft w:val="0"/>
                                                                  <w:marRight w:val="0"/>
                                                                  <w:marTop w:val="0"/>
                                                                  <w:marBottom w:val="0"/>
                                                                  <w:divBdr>
                                                                    <w:top w:val="none" w:sz="0" w:space="0" w:color="auto"/>
                                                                    <w:left w:val="none" w:sz="0" w:space="0" w:color="auto"/>
                                                                    <w:bottom w:val="none" w:sz="0" w:space="0" w:color="auto"/>
                                                                    <w:right w:val="none" w:sz="0" w:space="0" w:color="auto"/>
                                                                  </w:divBdr>
                                                                  <w:divsChild>
                                                                    <w:div w:id="1817525952">
                                                                      <w:marLeft w:val="0"/>
                                                                      <w:marRight w:val="0"/>
                                                                      <w:marTop w:val="0"/>
                                                                      <w:marBottom w:val="0"/>
                                                                      <w:divBdr>
                                                                        <w:top w:val="none" w:sz="0" w:space="0" w:color="auto"/>
                                                                        <w:left w:val="none" w:sz="0" w:space="0" w:color="auto"/>
                                                                        <w:bottom w:val="none" w:sz="0" w:space="0" w:color="auto"/>
                                                                        <w:right w:val="none" w:sz="0" w:space="0" w:color="auto"/>
                                                                      </w:divBdr>
                                                                      <w:divsChild>
                                                                        <w:div w:id="65819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resources.co.uk/re/powerpoint/The_Trimurti.ppt" TargetMode="External"/><Relationship Id="rId13" Type="http://schemas.openxmlformats.org/officeDocument/2006/relationships/hyperlink" Target="http://www.bbc.co.uk/education/clips/zsmfbk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ordle.net/create" TargetMode="External"/><Relationship Id="rId12" Type="http://schemas.openxmlformats.org/officeDocument/2006/relationships/hyperlink" Target="http://www.raksha-bandhan.com/raksha-bandhan-in-history.html" TargetMode="External"/><Relationship Id="rId17" Type="http://schemas.openxmlformats.org/officeDocument/2006/relationships/hyperlink" Target="https://www.youtube.com/watch?v=Y9yWwFWpbRo" TargetMode="External"/><Relationship Id="rId2" Type="http://schemas.openxmlformats.org/officeDocument/2006/relationships/styles" Target="styles.xml"/><Relationship Id="rId16" Type="http://schemas.openxmlformats.org/officeDocument/2006/relationships/hyperlink" Target="http://www.lancsngfl.ac.uk/curriculum/re/index.php?category_id=5" TargetMode="External"/><Relationship Id="rId1" Type="http://schemas.openxmlformats.org/officeDocument/2006/relationships/numbering" Target="numbering.xml"/><Relationship Id="rId6" Type="http://schemas.openxmlformats.org/officeDocument/2006/relationships/hyperlink" Target="http://www.hindunet.org/quickintro/hindudharma/hindu_three_debts.htm" TargetMode="External"/><Relationship Id="rId11" Type="http://schemas.openxmlformats.org/officeDocument/2006/relationships/hyperlink" Target="http://www.bbc.co.uk/religion/religions/hinduism/holydays/raksha.shtml" TargetMode="External"/><Relationship Id="rId5" Type="http://schemas.openxmlformats.org/officeDocument/2006/relationships/image" Target="media/image1.PNG"/><Relationship Id="rId15" Type="http://schemas.openxmlformats.org/officeDocument/2006/relationships/hyperlink" Target="http://pof.reonline.org.uk/wordpress/?page_id=23" TargetMode="External"/><Relationship Id="rId10" Type="http://schemas.openxmlformats.org/officeDocument/2006/relationships/hyperlink" Target="http://www.twinkl.co.uk/searc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ruetube.co.uk/film/birth-krishna" TargetMode="External"/><Relationship Id="rId14" Type="http://schemas.openxmlformats.org/officeDocument/2006/relationships/hyperlink" Target="https://www.youtube.com/watch?v=ZJWYN40U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Katie House</cp:lastModifiedBy>
  <cp:revision>2</cp:revision>
  <dcterms:created xsi:type="dcterms:W3CDTF">2018-12-17T15:09:00Z</dcterms:created>
  <dcterms:modified xsi:type="dcterms:W3CDTF">2018-12-17T15:09:00Z</dcterms:modified>
</cp:coreProperties>
</file>