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111" w:rsidRPr="003E4A3E" w:rsidRDefault="003B3DD2" w:rsidP="00BC714B">
      <w:pPr>
        <w:jc w:val="right"/>
        <w:rPr>
          <w:rFonts w:ascii="Arial" w:hAnsi="Arial" w:cs="Arial"/>
          <w:sz w:val="18"/>
          <w:szCs w:val="18"/>
        </w:rPr>
      </w:pPr>
      <w:bookmarkStart w:id="0" w:name="_GoBack"/>
      <w:bookmarkEnd w:id="0"/>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33803D3" wp14:editId="26F7A021">
                <wp:simplePos x="0" y="0"/>
                <wp:positionH relativeFrom="margin">
                  <wp:align>left</wp:align>
                </wp:positionH>
                <wp:positionV relativeFrom="paragraph">
                  <wp:posOffset>123825</wp:posOffset>
                </wp:positionV>
                <wp:extent cx="6603052" cy="78105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78105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Christianity </w:t>
                            </w:r>
                            <w:r w:rsidR="00785B4A">
                              <w:rPr>
                                <w:rFonts w:ascii="Arial" w:hAnsi="Arial" w:cs="Arial"/>
                                <w:b/>
                              </w:rPr>
                              <w:t>-</w:t>
                            </w:r>
                            <w:r w:rsidR="008414E5">
                              <w:rPr>
                                <w:rFonts w:ascii="Arial" w:hAnsi="Arial" w:cs="Arial"/>
                                <w:b/>
                              </w:rPr>
                              <w:t xml:space="preserve"> </w:t>
                            </w:r>
                            <w:r w:rsidR="006245DC">
                              <w:rPr>
                                <w:rFonts w:ascii="Arial" w:hAnsi="Arial" w:cs="Arial"/>
                                <w:b/>
                              </w:rPr>
                              <w:t>Buddhism</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t>
                            </w:r>
                            <w:r w:rsidR="006245DC">
                              <w:rPr>
                                <w:rFonts w:ascii="Arial" w:hAnsi="Arial" w:cs="Arial"/>
                              </w:rPr>
                              <w:t>What can we learn from the life of people who started a religion?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6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" fillcolor="white [3201]" strokecolor="black [3200]">
                <v:textbo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Christianity </w:t>
                      </w:r>
                      <w:r w:rsidR="00785B4A">
                        <w:rPr>
                          <w:rFonts w:ascii="Arial" w:hAnsi="Arial" w:cs="Arial"/>
                          <w:b/>
                        </w:rPr>
                        <w:t>-</w:t>
                      </w:r>
                      <w:r w:rsidR="008414E5">
                        <w:rPr>
                          <w:rFonts w:ascii="Arial" w:hAnsi="Arial" w:cs="Arial"/>
                          <w:b/>
                        </w:rPr>
                        <w:t xml:space="preserve"> </w:t>
                      </w:r>
                      <w:r w:rsidR="006245DC">
                        <w:rPr>
                          <w:rFonts w:ascii="Arial" w:hAnsi="Arial" w:cs="Arial"/>
                          <w:b/>
                        </w:rPr>
                        <w:t>Buddhism</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t>
                      </w:r>
                      <w:r w:rsidR="006245DC">
                        <w:rPr>
                          <w:rFonts w:ascii="Arial" w:hAnsi="Arial" w:cs="Arial"/>
                        </w:rPr>
                        <w:t>What can we learn from the life of people who started a religion?</w:t>
                      </w:r>
                    </w:p>
                  </w:txbxContent>
                </v:textbox>
                <w10:wrap anchorx="margin"/>
              </v:rect>
            </w:pict>
          </mc:Fallback>
        </mc:AlternateContent>
      </w:r>
      <w:r w:rsidR="00052526">
        <w:rPr>
          <w:rFonts w:ascii="Arial" w:hAnsi="Arial" w:cs="Arial"/>
          <w:sz w:val="18"/>
          <w:szCs w:val="18"/>
        </w:rPr>
        <w:t>Year 3</w:t>
      </w:r>
      <w:r w:rsidR="00BC714B" w:rsidRPr="003E4A3E">
        <w:rPr>
          <w:rFonts w:ascii="Arial" w:hAnsi="Arial" w:cs="Arial"/>
          <w:sz w:val="18"/>
          <w:szCs w:val="18"/>
        </w:rPr>
        <w:t xml:space="preserve"> RE Planning </w:t>
      </w:r>
    </w:p>
    <w:p w:rsidR="00BC714B" w:rsidRPr="003E4A3E" w:rsidRDefault="00BC714B" w:rsidP="00BC714B">
      <w:pPr>
        <w:rPr>
          <w:rFonts w:ascii="Arial" w:hAnsi="Arial" w:cs="Arial"/>
          <w:sz w:val="18"/>
          <w:szCs w:val="18"/>
        </w:rPr>
      </w:pPr>
    </w:p>
    <w:p w:rsidR="00BC714B" w:rsidRPr="003E4A3E" w:rsidRDefault="00BC714B" w:rsidP="00BC714B">
      <w:pPr>
        <w:rPr>
          <w:rFonts w:ascii="Arial" w:hAnsi="Arial" w:cs="Arial"/>
          <w:sz w:val="18"/>
          <w:szCs w:val="18"/>
        </w:rPr>
      </w:pPr>
    </w:p>
    <w:p w:rsidR="00BD68E9"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rsidR="00F723FC" w:rsidRPr="003E4A3E" w:rsidRDefault="006245DC"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extent cx="6657975" cy="479155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uddhist.PNG"/>
                    <pic:cNvPicPr/>
                  </pic:nvPicPr>
                  <pic:blipFill>
                    <a:blip r:embed="rId5">
                      <a:extLst>
                        <a:ext uri="{28A0092B-C50C-407E-A947-70E740481C1C}">
                          <a14:useLocalDpi xmlns:a14="http://schemas.microsoft.com/office/drawing/2010/main" val="0"/>
                        </a:ext>
                      </a:extLst>
                    </a:blip>
                    <a:stretch>
                      <a:fillRect/>
                    </a:stretch>
                  </pic:blipFill>
                  <pic:spPr>
                    <a:xfrm>
                      <a:off x="0" y="0"/>
                      <a:ext cx="6666879" cy="4797961"/>
                    </a:xfrm>
                    <a:prstGeom prst="rect">
                      <a:avLst/>
                    </a:prstGeom>
                  </pic:spPr>
                </pic:pic>
              </a:graphicData>
            </a:graphic>
          </wp:inline>
        </w:drawing>
      </w:r>
    </w:p>
    <w:tbl>
      <w:tblPr>
        <w:tblStyle w:val="TableGrid"/>
        <w:tblW w:w="10490" w:type="dxa"/>
        <w:tblInd w:w="-5" w:type="dxa"/>
        <w:tblLook w:val="04A0" w:firstRow="1" w:lastRow="0" w:firstColumn="1" w:lastColumn="0" w:noHBand="0" w:noVBand="1"/>
      </w:tblPr>
      <w:tblGrid>
        <w:gridCol w:w="1843"/>
        <w:gridCol w:w="8647"/>
      </w:tblGrid>
      <w:tr w:rsidR="00B26DD4" w:rsidRPr="004D3921" w:rsidTr="00567EB3">
        <w:tc>
          <w:tcPr>
            <w:tcW w:w="10490" w:type="dxa"/>
            <w:gridSpan w:val="2"/>
          </w:tcPr>
          <w:p w:rsidR="00CF3DF5" w:rsidRDefault="00785B4A" w:rsidP="006245DC">
            <w:pPr>
              <w:rPr>
                <w:rFonts w:ascii="Arial" w:hAnsi="Arial" w:cs="Arial"/>
                <w:b/>
              </w:rPr>
            </w:pPr>
            <w:r>
              <w:rPr>
                <w:rFonts w:ascii="Arial" w:hAnsi="Arial" w:cs="Arial"/>
                <w:b/>
              </w:rPr>
              <w:t xml:space="preserve">Focus Question:  </w:t>
            </w:r>
            <w:r w:rsidR="006245DC" w:rsidRPr="006245DC">
              <w:rPr>
                <w:rFonts w:ascii="Arial" w:hAnsi="Arial" w:cs="Arial"/>
                <w:b/>
              </w:rPr>
              <w:t>What can we learn from the life of people who started a religion?</w:t>
            </w:r>
          </w:p>
          <w:p w:rsidR="004F3EC7" w:rsidRPr="004F3EC7" w:rsidRDefault="004F3EC7" w:rsidP="004F3EC7">
            <w:pPr>
              <w:rPr>
                <w:rFonts w:ascii="Arial" w:hAnsi="Arial" w:cs="Arial"/>
              </w:rPr>
            </w:pPr>
            <w:r w:rsidRPr="004F3EC7">
              <w:rPr>
                <w:rFonts w:ascii="Arial" w:hAnsi="Arial" w:cs="Arial"/>
              </w:rPr>
              <w:t xml:space="preserve">This unit enables pupils to examine how meaning can be conveyed through names and actions.  The content focus is on The Buddha, The Dharma and The Sangha. Opportunities are provided </w:t>
            </w:r>
          </w:p>
          <w:p w:rsidR="006245DC" w:rsidRPr="003421FF" w:rsidRDefault="004F3EC7" w:rsidP="004F3EC7">
            <w:pPr>
              <w:rPr>
                <w:rFonts w:ascii="Arial" w:hAnsi="Arial" w:cs="Arial"/>
              </w:rPr>
            </w:pPr>
            <w:r w:rsidRPr="004F3EC7">
              <w:rPr>
                <w:rFonts w:ascii="Arial" w:hAnsi="Arial" w:cs="Arial"/>
              </w:rPr>
              <w:t>to explore the significance of the names and example of the Buddha.  Pupils are encouraged to make links to facets of their identity and to difficult questions in their lives.</w:t>
            </w:r>
          </w:p>
        </w:tc>
      </w:tr>
      <w:tr w:rsidR="00CE7344" w:rsidRPr="004D3921" w:rsidTr="00F628D7">
        <w:tc>
          <w:tcPr>
            <w:tcW w:w="1843" w:type="dxa"/>
          </w:tcPr>
          <w:p w:rsidR="00CE7344" w:rsidRPr="003421FF" w:rsidRDefault="00CE7344" w:rsidP="004A38BF">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w:t>
            </w:r>
            <w:r w:rsidR="004A38BF">
              <w:rPr>
                <w:rFonts w:ascii="Arial" w:hAnsi="Arial" w:cs="Arial"/>
                <w:b/>
              </w:rPr>
              <w:t xml:space="preserve">Suggested </w:t>
            </w:r>
            <w:r w:rsidR="00427151">
              <w:rPr>
                <w:rFonts w:ascii="Arial" w:hAnsi="Arial" w:cs="Arial"/>
                <w:b/>
              </w:rPr>
              <w:t>O</w:t>
            </w:r>
            <w:r w:rsidR="000339B0" w:rsidRPr="003421FF">
              <w:rPr>
                <w:rFonts w:ascii="Arial" w:hAnsi="Arial" w:cs="Arial"/>
                <w:b/>
              </w:rPr>
              <w:t>rder of Delivery</w:t>
            </w:r>
          </w:p>
        </w:tc>
        <w:tc>
          <w:tcPr>
            <w:tcW w:w="8647" w:type="dxa"/>
          </w:tcPr>
          <w:p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rsidTr="00F628D7">
        <w:tc>
          <w:tcPr>
            <w:tcW w:w="1843" w:type="dxa"/>
          </w:tcPr>
          <w:p w:rsidR="00CE7344" w:rsidRPr="003421FF" w:rsidRDefault="00CE7344" w:rsidP="000339B0">
            <w:pPr>
              <w:jc w:val="center"/>
              <w:rPr>
                <w:rFonts w:ascii="Arial" w:hAnsi="Arial" w:cs="Arial"/>
                <w:b/>
              </w:rPr>
            </w:pPr>
            <w:r w:rsidRPr="003421FF">
              <w:rPr>
                <w:rFonts w:ascii="Arial" w:hAnsi="Arial" w:cs="Arial"/>
                <w:b/>
              </w:rPr>
              <w:t>Shared Human Experience</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1</w:t>
            </w:r>
          </w:p>
        </w:tc>
        <w:tc>
          <w:tcPr>
            <w:tcW w:w="8647" w:type="dxa"/>
          </w:tcPr>
          <w:p w:rsidR="004A38BF" w:rsidRDefault="004A38BF" w:rsidP="00D64B86">
            <w:pPr>
              <w:pStyle w:val="ListParagraph"/>
              <w:numPr>
                <w:ilvl w:val="0"/>
                <w:numId w:val="20"/>
              </w:numPr>
              <w:autoSpaceDE w:val="0"/>
              <w:autoSpaceDN w:val="0"/>
              <w:adjustRightInd w:val="0"/>
              <w:rPr>
                <w:rFonts w:ascii="Arial" w:hAnsi="Arial" w:cs="Arial"/>
              </w:rPr>
            </w:pPr>
            <w:r w:rsidRPr="004A38BF">
              <w:rPr>
                <w:rFonts w:ascii="Arial" w:hAnsi="Arial" w:cs="Arial"/>
              </w:rPr>
              <w:t xml:space="preserve">Use a baby naming book </w:t>
            </w:r>
            <w:r>
              <w:rPr>
                <w:rFonts w:ascii="Arial" w:hAnsi="Arial" w:cs="Arial"/>
              </w:rPr>
              <w:t xml:space="preserve">or website, eg </w:t>
            </w:r>
            <w:hyperlink r:id="rId6" w:history="1">
              <w:r w:rsidRPr="005218C2">
                <w:rPr>
                  <w:rStyle w:val="Hyperlink"/>
                  <w:rFonts w:ascii="Arial" w:hAnsi="Arial" w:cs="Arial"/>
                </w:rPr>
                <w:t>http://babynames.net/all/english</w:t>
              </w:r>
            </w:hyperlink>
            <w:r>
              <w:rPr>
                <w:rFonts w:ascii="Arial" w:hAnsi="Arial" w:cs="Arial"/>
              </w:rPr>
              <w:t xml:space="preserve">, </w:t>
            </w:r>
            <w:hyperlink r:id="rId7" w:history="1">
              <w:r w:rsidRPr="005218C2">
                <w:rPr>
                  <w:rStyle w:val="Hyperlink"/>
                  <w:rFonts w:ascii="Arial" w:hAnsi="Arial" w:cs="Arial"/>
                </w:rPr>
                <w:t>https://www.babble.com/baby-names/</w:t>
              </w:r>
            </w:hyperlink>
            <w:r>
              <w:rPr>
                <w:rFonts w:ascii="Arial" w:hAnsi="Arial" w:cs="Arial"/>
              </w:rPr>
              <w:t xml:space="preserve">, </w:t>
            </w:r>
            <w:r w:rsidRPr="004A38BF">
              <w:rPr>
                <w:rFonts w:ascii="Arial" w:hAnsi="Arial" w:cs="Arial"/>
              </w:rPr>
              <w:t xml:space="preserve"> to identify possible meanings of pupils’ names and why they were chosen. Note that some names focus on qualities, e.g. Joy, Faith, Constance. </w:t>
            </w:r>
          </w:p>
          <w:p w:rsidR="008A1063" w:rsidRDefault="004A38BF" w:rsidP="004A38BF">
            <w:pPr>
              <w:pStyle w:val="ListParagraph"/>
              <w:numPr>
                <w:ilvl w:val="0"/>
                <w:numId w:val="20"/>
              </w:numPr>
              <w:autoSpaceDE w:val="0"/>
              <w:autoSpaceDN w:val="0"/>
              <w:adjustRightInd w:val="0"/>
              <w:rPr>
                <w:rFonts w:ascii="Arial" w:hAnsi="Arial" w:cs="Arial"/>
              </w:rPr>
            </w:pPr>
            <w:r w:rsidRPr="004A38BF">
              <w:rPr>
                <w:rFonts w:ascii="Arial" w:hAnsi="Arial" w:cs="Arial"/>
              </w:rPr>
              <w:t>Make a list of nicknames and discuss why some people acquire them. Make a display that links their names with the meaning or reason for having them.</w:t>
            </w:r>
          </w:p>
          <w:p w:rsidR="00427151" w:rsidRDefault="003A2B7C" w:rsidP="003A2B7C">
            <w:pPr>
              <w:pStyle w:val="ListParagraph"/>
              <w:numPr>
                <w:ilvl w:val="0"/>
                <w:numId w:val="20"/>
              </w:numPr>
              <w:autoSpaceDE w:val="0"/>
              <w:autoSpaceDN w:val="0"/>
              <w:adjustRightInd w:val="0"/>
              <w:rPr>
                <w:rFonts w:ascii="Arial" w:hAnsi="Arial" w:cs="Arial"/>
              </w:rPr>
            </w:pPr>
            <w:r>
              <w:rPr>
                <w:rFonts w:ascii="Arial" w:hAnsi="Arial" w:cs="Arial"/>
              </w:rPr>
              <w:t xml:space="preserve">What good qualities does the Head teacher have?  How do they show these qualities?  Create a character study of the head teacher. </w:t>
            </w:r>
          </w:p>
          <w:p w:rsidR="0012512E" w:rsidRDefault="0012512E" w:rsidP="003A2B7C">
            <w:pPr>
              <w:pStyle w:val="ListParagraph"/>
              <w:numPr>
                <w:ilvl w:val="0"/>
                <w:numId w:val="20"/>
              </w:numPr>
              <w:autoSpaceDE w:val="0"/>
              <w:autoSpaceDN w:val="0"/>
              <w:adjustRightInd w:val="0"/>
              <w:rPr>
                <w:rFonts w:ascii="Arial" w:hAnsi="Arial" w:cs="Arial"/>
              </w:rPr>
            </w:pPr>
            <w:r>
              <w:rPr>
                <w:rFonts w:ascii="Arial" w:hAnsi="Arial" w:cs="Arial"/>
              </w:rPr>
              <w:t>Interview the head teacher about how they treat others and lead the adults and children in school.</w:t>
            </w:r>
          </w:p>
          <w:p w:rsidR="0012512E" w:rsidRPr="0012512E" w:rsidRDefault="00D64B86" w:rsidP="0012512E">
            <w:pPr>
              <w:pStyle w:val="ListParagraph"/>
              <w:numPr>
                <w:ilvl w:val="0"/>
                <w:numId w:val="20"/>
              </w:numPr>
              <w:autoSpaceDE w:val="0"/>
              <w:autoSpaceDN w:val="0"/>
              <w:adjustRightInd w:val="0"/>
              <w:rPr>
                <w:rFonts w:ascii="Arial" w:hAnsi="Arial" w:cs="Arial"/>
              </w:rPr>
            </w:pPr>
            <w:r>
              <w:rPr>
                <w:rFonts w:ascii="Arial" w:hAnsi="Arial" w:cs="Arial"/>
              </w:rPr>
              <w:t>Look at some people who have started charities.  What does it show about their personalities?</w:t>
            </w:r>
          </w:p>
          <w:p w:rsidR="00D64B86" w:rsidRDefault="00D64B86" w:rsidP="00D64B86">
            <w:pPr>
              <w:pStyle w:val="ListParagraph"/>
              <w:autoSpaceDE w:val="0"/>
              <w:autoSpaceDN w:val="0"/>
              <w:adjustRightInd w:val="0"/>
              <w:rPr>
                <w:rFonts w:ascii="Arial" w:hAnsi="Arial" w:cs="Arial"/>
              </w:rPr>
            </w:pPr>
          </w:p>
          <w:p w:rsidR="0012512E" w:rsidRPr="0012512E" w:rsidRDefault="0012512E" w:rsidP="0012512E">
            <w:pPr>
              <w:autoSpaceDE w:val="0"/>
              <w:autoSpaceDN w:val="0"/>
              <w:adjustRightInd w:val="0"/>
              <w:rPr>
                <w:rFonts w:ascii="Arial" w:hAnsi="Arial" w:cs="Arial"/>
              </w:rPr>
            </w:pPr>
          </w:p>
        </w:tc>
      </w:tr>
      <w:tr w:rsidR="00CE7344" w:rsidRPr="004D3921" w:rsidTr="00F628D7">
        <w:tc>
          <w:tcPr>
            <w:tcW w:w="1843" w:type="dxa"/>
          </w:tcPr>
          <w:p w:rsidR="00CE7344" w:rsidRPr="003421FF" w:rsidRDefault="00B26DD4" w:rsidP="000339B0">
            <w:pPr>
              <w:jc w:val="center"/>
              <w:rPr>
                <w:rFonts w:ascii="Arial" w:hAnsi="Arial" w:cs="Arial"/>
                <w:b/>
              </w:rPr>
            </w:pPr>
            <w:r w:rsidRPr="003421FF">
              <w:rPr>
                <w:rFonts w:ascii="Arial" w:hAnsi="Arial" w:cs="Arial"/>
                <w:b/>
              </w:rPr>
              <w:lastRenderedPageBreak/>
              <w:t>Beliefs and Values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2</w:t>
            </w:r>
          </w:p>
        </w:tc>
        <w:tc>
          <w:tcPr>
            <w:tcW w:w="8647" w:type="dxa"/>
          </w:tcPr>
          <w:p w:rsidR="00D64B86" w:rsidRDefault="00D64B86" w:rsidP="00427151">
            <w:pPr>
              <w:pStyle w:val="ListParagraph"/>
              <w:numPr>
                <w:ilvl w:val="0"/>
                <w:numId w:val="22"/>
              </w:numPr>
              <w:autoSpaceDE w:val="0"/>
              <w:autoSpaceDN w:val="0"/>
              <w:adjustRightInd w:val="0"/>
              <w:rPr>
                <w:rFonts w:ascii="Arial" w:hAnsi="Arial" w:cs="Arial"/>
              </w:rPr>
            </w:pPr>
            <w:r>
              <w:rPr>
                <w:rFonts w:ascii="Arial" w:hAnsi="Arial" w:cs="Arial"/>
              </w:rPr>
              <w:t>To most Buddhists, the Buddha is not a god, he is human.</w:t>
            </w:r>
          </w:p>
          <w:p w:rsidR="00D64B86" w:rsidRDefault="00D64B86" w:rsidP="00427151">
            <w:pPr>
              <w:pStyle w:val="ListParagraph"/>
              <w:numPr>
                <w:ilvl w:val="0"/>
                <w:numId w:val="22"/>
              </w:numPr>
              <w:autoSpaceDE w:val="0"/>
              <w:autoSpaceDN w:val="0"/>
              <w:adjustRightInd w:val="0"/>
              <w:rPr>
                <w:rFonts w:ascii="Arial" w:hAnsi="Arial" w:cs="Arial"/>
              </w:rPr>
            </w:pPr>
            <w:r>
              <w:rPr>
                <w:rFonts w:ascii="Arial" w:hAnsi="Arial" w:cs="Arial"/>
              </w:rPr>
              <w:t>The Buddha discovered the way to overcome unhappiness.</w:t>
            </w:r>
          </w:p>
          <w:p w:rsidR="00427151" w:rsidRDefault="00427151" w:rsidP="00427151">
            <w:pPr>
              <w:pStyle w:val="ListParagraph"/>
              <w:numPr>
                <w:ilvl w:val="0"/>
                <w:numId w:val="22"/>
              </w:numPr>
              <w:autoSpaceDE w:val="0"/>
              <w:autoSpaceDN w:val="0"/>
              <w:adjustRightInd w:val="0"/>
              <w:rPr>
                <w:rFonts w:ascii="Arial" w:hAnsi="Arial" w:cs="Arial"/>
              </w:rPr>
            </w:pPr>
            <w:r>
              <w:rPr>
                <w:rFonts w:ascii="Arial" w:hAnsi="Arial" w:cs="Arial"/>
              </w:rPr>
              <w:t xml:space="preserve">For background information see </w:t>
            </w:r>
            <w:hyperlink r:id="rId8" w:history="1">
              <w:r w:rsidR="00E226EE" w:rsidRPr="005218C2">
                <w:rPr>
                  <w:rStyle w:val="Hyperlink"/>
                  <w:rFonts w:ascii="Arial" w:hAnsi="Arial" w:cs="Arial"/>
                </w:rPr>
                <w:t>http://www.clear-vision.org/Home/Home.aspx</w:t>
              </w:r>
            </w:hyperlink>
            <w:r>
              <w:rPr>
                <w:rFonts w:ascii="Arial" w:hAnsi="Arial" w:cs="Arial"/>
              </w:rPr>
              <w:t>.</w:t>
            </w:r>
          </w:p>
          <w:p w:rsidR="00427151" w:rsidRPr="00E226EE" w:rsidRDefault="00E226EE" w:rsidP="00E226EE">
            <w:pPr>
              <w:pStyle w:val="ListParagraph"/>
              <w:numPr>
                <w:ilvl w:val="0"/>
                <w:numId w:val="22"/>
              </w:numPr>
              <w:autoSpaceDE w:val="0"/>
              <w:autoSpaceDN w:val="0"/>
              <w:adjustRightInd w:val="0"/>
              <w:rPr>
                <w:rFonts w:ascii="Arial" w:hAnsi="Arial" w:cs="Arial"/>
              </w:rPr>
            </w:pPr>
            <w:r>
              <w:rPr>
                <w:rFonts w:ascii="Arial" w:hAnsi="Arial" w:cs="Arial"/>
              </w:rPr>
              <w:t>Show images of The Buddha and encourage the children to think of good quality questions.  Display them and add answers as the investigation continues.</w:t>
            </w:r>
          </w:p>
          <w:p w:rsidR="004A38BF" w:rsidRDefault="004A38BF" w:rsidP="004A38BF">
            <w:pPr>
              <w:pStyle w:val="ListParagraph"/>
              <w:numPr>
                <w:ilvl w:val="0"/>
                <w:numId w:val="22"/>
              </w:numPr>
              <w:autoSpaceDE w:val="0"/>
              <w:autoSpaceDN w:val="0"/>
              <w:adjustRightInd w:val="0"/>
              <w:rPr>
                <w:rFonts w:ascii="Arial" w:hAnsi="Arial" w:cs="Arial"/>
              </w:rPr>
            </w:pPr>
            <w:r w:rsidRPr="004A38BF">
              <w:rPr>
                <w:rFonts w:ascii="Arial" w:hAnsi="Arial" w:cs="Arial"/>
              </w:rPr>
              <w:t xml:space="preserve">Discuss the meaning of the word ‘Buddha’ </w:t>
            </w:r>
            <w:r>
              <w:rPr>
                <w:rFonts w:ascii="Arial" w:hAnsi="Arial" w:cs="Arial"/>
              </w:rPr>
              <w:t xml:space="preserve">(The Enlightened One) </w:t>
            </w:r>
            <w:r w:rsidRPr="004A38BF">
              <w:rPr>
                <w:rFonts w:ascii="Arial" w:hAnsi="Arial" w:cs="Arial"/>
              </w:rPr>
              <w:t xml:space="preserve">and relate it to the belief that all may become enlightened </w:t>
            </w:r>
            <w:r w:rsidR="00D64B86">
              <w:rPr>
                <w:rFonts w:ascii="Arial" w:hAnsi="Arial" w:cs="Arial"/>
              </w:rPr>
              <w:t xml:space="preserve">and find an end to unhappiness </w:t>
            </w:r>
            <w:r w:rsidRPr="004A38BF">
              <w:rPr>
                <w:rFonts w:ascii="Arial" w:hAnsi="Arial" w:cs="Arial"/>
              </w:rPr>
              <w:t xml:space="preserve">if they follow the Buddha’s example.  </w:t>
            </w:r>
          </w:p>
          <w:p w:rsidR="001E541A" w:rsidRDefault="004A38BF" w:rsidP="006800F4">
            <w:pPr>
              <w:pStyle w:val="ListParagraph"/>
              <w:numPr>
                <w:ilvl w:val="0"/>
                <w:numId w:val="22"/>
              </w:numPr>
              <w:autoSpaceDE w:val="0"/>
              <w:autoSpaceDN w:val="0"/>
              <w:adjustRightInd w:val="0"/>
              <w:rPr>
                <w:rFonts w:ascii="Arial" w:hAnsi="Arial" w:cs="Arial"/>
              </w:rPr>
            </w:pPr>
            <w:r w:rsidRPr="004A38BF">
              <w:rPr>
                <w:rFonts w:ascii="Arial" w:hAnsi="Arial" w:cs="Arial"/>
              </w:rPr>
              <w:t xml:space="preserve">Investigate the teachings of the Buddha through examples </w:t>
            </w:r>
            <w:r w:rsidR="001E541A">
              <w:rPr>
                <w:rFonts w:ascii="Arial" w:hAnsi="Arial" w:cs="Arial"/>
              </w:rPr>
              <w:t xml:space="preserve">from the Jakata Tales, </w:t>
            </w:r>
            <w:hyperlink r:id="rId9" w:history="1">
              <w:r w:rsidR="001E541A" w:rsidRPr="005218C2">
                <w:rPr>
                  <w:rStyle w:val="Hyperlink"/>
                  <w:rFonts w:ascii="Arial" w:hAnsi="Arial" w:cs="Arial"/>
                </w:rPr>
                <w:t>http://www.buddhanet.net/bt1_conts.htm</w:t>
              </w:r>
            </w:hyperlink>
            <w:r w:rsidR="001E541A">
              <w:rPr>
                <w:rFonts w:ascii="Arial" w:hAnsi="Arial" w:cs="Arial"/>
              </w:rPr>
              <w:t xml:space="preserve"> , try a Youtube search for ‘Jakata Tales’, there is a large choice of animated stories.</w:t>
            </w:r>
            <w:r w:rsidR="006800F4">
              <w:rPr>
                <w:rFonts w:ascii="Arial" w:hAnsi="Arial" w:cs="Arial"/>
              </w:rPr>
              <w:t xml:space="preserve">  See also ‘The Buddha at Bedtime’ by </w:t>
            </w:r>
            <w:r w:rsidR="006800F4" w:rsidRPr="006800F4">
              <w:rPr>
                <w:rFonts w:ascii="Arial" w:hAnsi="Arial" w:cs="Arial"/>
              </w:rPr>
              <w:t>Dharmachari Nagaraja and Sharon Tancredi</w:t>
            </w:r>
            <w:r w:rsidR="006800F4">
              <w:rPr>
                <w:rFonts w:ascii="Arial" w:hAnsi="Arial" w:cs="Arial"/>
              </w:rPr>
              <w:t>.</w:t>
            </w:r>
          </w:p>
          <w:p w:rsidR="006800F4" w:rsidRDefault="004A38BF" w:rsidP="006800F4">
            <w:pPr>
              <w:pStyle w:val="ListParagraph"/>
              <w:numPr>
                <w:ilvl w:val="0"/>
                <w:numId w:val="22"/>
              </w:numPr>
              <w:autoSpaceDE w:val="0"/>
              <w:autoSpaceDN w:val="0"/>
              <w:adjustRightInd w:val="0"/>
              <w:rPr>
                <w:rFonts w:ascii="Arial" w:hAnsi="Arial" w:cs="Arial"/>
              </w:rPr>
            </w:pPr>
            <w:r w:rsidRPr="004A38BF">
              <w:rPr>
                <w:rFonts w:ascii="Arial" w:hAnsi="Arial" w:cs="Arial"/>
              </w:rPr>
              <w:t>The stories may be dramatised, e.g. using freeze framing, to investigate the events and identify the message. The message could be written as a ‘moral’ and displayed alongside or on a book jacket depicting the story.</w:t>
            </w:r>
          </w:p>
          <w:p w:rsidR="006800F4" w:rsidRDefault="006800F4" w:rsidP="006800F4">
            <w:pPr>
              <w:pStyle w:val="ListParagraph"/>
              <w:numPr>
                <w:ilvl w:val="0"/>
                <w:numId w:val="22"/>
              </w:numPr>
              <w:autoSpaceDE w:val="0"/>
              <w:autoSpaceDN w:val="0"/>
              <w:adjustRightInd w:val="0"/>
              <w:rPr>
                <w:rFonts w:ascii="Arial" w:hAnsi="Arial" w:cs="Arial"/>
              </w:rPr>
            </w:pPr>
            <w:r>
              <w:rPr>
                <w:rFonts w:ascii="Arial" w:hAnsi="Arial" w:cs="Arial"/>
              </w:rPr>
              <w:t>Write the titles on cards and the morals on other cards.  Children match the title to the moral.</w:t>
            </w:r>
          </w:p>
          <w:p w:rsidR="006800F4" w:rsidRDefault="006800F4" w:rsidP="006800F4">
            <w:pPr>
              <w:pStyle w:val="ListParagraph"/>
              <w:numPr>
                <w:ilvl w:val="0"/>
                <w:numId w:val="22"/>
              </w:numPr>
              <w:autoSpaceDE w:val="0"/>
              <w:autoSpaceDN w:val="0"/>
              <w:adjustRightInd w:val="0"/>
              <w:rPr>
                <w:rFonts w:ascii="Arial" w:hAnsi="Arial" w:cs="Arial"/>
              </w:rPr>
            </w:pPr>
            <w:r>
              <w:rPr>
                <w:rFonts w:ascii="Arial" w:hAnsi="Arial" w:cs="Arial"/>
              </w:rPr>
              <w:t>These tales link well with Year 3 English work on morals.</w:t>
            </w:r>
            <w:r w:rsidRPr="006800F4">
              <w:rPr>
                <w:rFonts w:ascii="Arial" w:hAnsi="Arial" w:cs="Arial"/>
              </w:rPr>
              <w:t xml:space="preserve"> </w:t>
            </w:r>
          </w:p>
          <w:p w:rsidR="00E226EE" w:rsidRPr="006800F4" w:rsidRDefault="00E226EE" w:rsidP="00E226EE">
            <w:pPr>
              <w:pStyle w:val="ListParagraph"/>
              <w:autoSpaceDE w:val="0"/>
              <w:autoSpaceDN w:val="0"/>
              <w:adjustRightInd w:val="0"/>
              <w:rPr>
                <w:rFonts w:ascii="Arial" w:hAnsi="Arial" w:cs="Arial"/>
              </w:rPr>
            </w:pPr>
          </w:p>
        </w:tc>
      </w:tr>
      <w:tr w:rsidR="00CE7344" w:rsidRPr="004D3921" w:rsidTr="00F628D7">
        <w:tc>
          <w:tcPr>
            <w:tcW w:w="1843" w:type="dxa"/>
          </w:tcPr>
          <w:p w:rsidR="00CE7344" w:rsidRPr="003421FF" w:rsidRDefault="00B26DD4" w:rsidP="000339B0">
            <w:pPr>
              <w:jc w:val="center"/>
              <w:rPr>
                <w:rFonts w:ascii="Arial" w:hAnsi="Arial" w:cs="Arial"/>
                <w:b/>
              </w:rPr>
            </w:pPr>
            <w:r w:rsidRPr="003421FF">
              <w:rPr>
                <w:rFonts w:ascii="Arial" w:hAnsi="Arial" w:cs="Arial"/>
                <w:b/>
              </w:rPr>
              <w:t>Living Religious Traditions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3</w:t>
            </w:r>
          </w:p>
        </w:tc>
        <w:tc>
          <w:tcPr>
            <w:tcW w:w="8647" w:type="dxa"/>
          </w:tcPr>
          <w:p w:rsidR="00E226EE" w:rsidRPr="00E226EE" w:rsidRDefault="006800F4" w:rsidP="00E226EE">
            <w:pPr>
              <w:pStyle w:val="ListParagraph"/>
              <w:numPr>
                <w:ilvl w:val="0"/>
                <w:numId w:val="23"/>
              </w:numPr>
              <w:rPr>
                <w:rFonts w:ascii="Arial" w:hAnsi="Arial" w:cs="Arial"/>
              </w:rPr>
            </w:pPr>
            <w:r w:rsidRPr="006800F4">
              <w:rPr>
                <w:rFonts w:ascii="Arial" w:hAnsi="Arial" w:cs="Arial"/>
              </w:rPr>
              <w:t>Use video, books and posters to research the early lifestyle of Prince Siddhartha as ‘the man’, including his birth, youth, marriage, discovering the Four Sights and search for an end to s</w:t>
            </w:r>
            <w:r>
              <w:rPr>
                <w:rFonts w:ascii="Arial" w:hAnsi="Arial" w:cs="Arial"/>
              </w:rPr>
              <w:t xml:space="preserve">uffering, eg </w:t>
            </w:r>
            <w:hyperlink r:id="rId10" w:history="1">
              <w:r w:rsidRPr="005218C2">
                <w:rPr>
                  <w:rStyle w:val="Hyperlink"/>
                  <w:rFonts w:ascii="Arial" w:hAnsi="Arial" w:cs="Arial"/>
                </w:rPr>
                <w:t>www.twinkl.co.uk</w:t>
              </w:r>
            </w:hyperlink>
            <w:r>
              <w:rPr>
                <w:rFonts w:ascii="Arial" w:hAnsi="Arial" w:cs="Arial"/>
              </w:rPr>
              <w:t xml:space="preserve">, </w:t>
            </w:r>
            <w:hyperlink r:id="rId11" w:history="1">
              <w:r w:rsidRPr="005218C2">
                <w:rPr>
                  <w:rStyle w:val="Hyperlink"/>
                  <w:rFonts w:ascii="Arial" w:hAnsi="Arial" w:cs="Arial"/>
                </w:rPr>
                <w:t>www.youtube.co.uk</w:t>
              </w:r>
            </w:hyperlink>
            <w:r>
              <w:rPr>
                <w:rFonts w:ascii="Arial" w:hAnsi="Arial" w:cs="Arial"/>
              </w:rPr>
              <w:t xml:space="preserve"> (and search for The Buddha’s story for children)</w:t>
            </w:r>
            <w:r w:rsidR="00E226EE">
              <w:rPr>
                <w:rFonts w:ascii="Arial" w:hAnsi="Arial" w:cs="Arial"/>
              </w:rPr>
              <w:t xml:space="preserve">, </w:t>
            </w:r>
            <w:hyperlink r:id="rId12" w:history="1">
              <w:r w:rsidR="00E226EE" w:rsidRPr="005218C2">
                <w:rPr>
                  <w:rStyle w:val="Hyperlink"/>
                  <w:rFonts w:ascii="Arial" w:hAnsi="Arial" w:cs="Arial"/>
                </w:rPr>
                <w:t>http://www.clear-vision.org/Home/Home.aspx</w:t>
              </w:r>
            </w:hyperlink>
            <w:r w:rsidR="00E226EE">
              <w:rPr>
                <w:rFonts w:ascii="Arial" w:hAnsi="Arial" w:cs="Arial"/>
              </w:rPr>
              <w:t xml:space="preserve">.  </w:t>
            </w:r>
            <w:r w:rsidRPr="00E226EE">
              <w:rPr>
                <w:rFonts w:ascii="Arial" w:hAnsi="Arial" w:cs="Arial"/>
              </w:rPr>
              <w:t xml:space="preserve">Read an account of Siddhartha’s experience under the </w:t>
            </w:r>
            <w:r w:rsidR="00E226EE" w:rsidRPr="00E226EE">
              <w:rPr>
                <w:rFonts w:ascii="Arial" w:hAnsi="Arial" w:cs="Arial"/>
              </w:rPr>
              <w:t>Bodhi</w:t>
            </w:r>
            <w:r w:rsidRPr="00E226EE">
              <w:rPr>
                <w:rFonts w:ascii="Arial" w:hAnsi="Arial" w:cs="Arial"/>
              </w:rPr>
              <w:t xml:space="preserve"> tree and how his name was changed to The Buddha. </w:t>
            </w:r>
          </w:p>
          <w:p w:rsidR="006800F4" w:rsidRPr="006800F4" w:rsidRDefault="006800F4" w:rsidP="006800F4">
            <w:pPr>
              <w:pStyle w:val="ListParagraph"/>
              <w:numPr>
                <w:ilvl w:val="0"/>
                <w:numId w:val="23"/>
              </w:numPr>
              <w:jc w:val="both"/>
              <w:rPr>
                <w:rFonts w:ascii="Arial" w:hAnsi="Arial" w:cs="Arial"/>
              </w:rPr>
            </w:pPr>
            <w:r w:rsidRPr="006800F4">
              <w:rPr>
                <w:rFonts w:ascii="Arial" w:hAnsi="Arial" w:cs="Arial"/>
              </w:rPr>
              <w:t xml:space="preserve">Make a picture map that includes key moments in his life and label.    </w:t>
            </w:r>
          </w:p>
          <w:p w:rsidR="00E226EE" w:rsidRPr="00E226EE" w:rsidRDefault="00E226EE" w:rsidP="00E226EE">
            <w:pPr>
              <w:pStyle w:val="ListParagraph"/>
              <w:numPr>
                <w:ilvl w:val="0"/>
                <w:numId w:val="23"/>
              </w:numPr>
              <w:rPr>
                <w:rFonts w:ascii="Arial" w:hAnsi="Arial" w:cs="Arial"/>
              </w:rPr>
            </w:pPr>
            <w:r>
              <w:rPr>
                <w:rFonts w:ascii="Arial" w:hAnsi="Arial" w:cs="Arial"/>
              </w:rPr>
              <w:t xml:space="preserve">Contact a Buddhist and ask any </w:t>
            </w:r>
            <w:r w:rsidR="000F2A6E">
              <w:rPr>
                <w:rFonts w:ascii="Arial" w:hAnsi="Arial" w:cs="Arial"/>
              </w:rPr>
              <w:t>questions regarding the idea of suffering and how to end it.</w:t>
            </w:r>
            <w:r>
              <w:rPr>
                <w:rFonts w:ascii="Arial" w:hAnsi="Arial" w:cs="Arial"/>
              </w:rPr>
              <w:t xml:space="preserve">  Email a Buddhist at </w:t>
            </w:r>
            <w:hyperlink r:id="rId13" w:history="1">
              <w:r w:rsidRPr="005218C2">
                <w:rPr>
                  <w:rStyle w:val="Hyperlink"/>
                  <w:rFonts w:ascii="Arial" w:hAnsi="Arial" w:cs="Arial"/>
                </w:rPr>
                <w:t>http://pof.reonline.org.uk/</w:t>
              </w:r>
            </w:hyperlink>
            <w:r>
              <w:rPr>
                <w:rFonts w:ascii="Arial" w:hAnsi="Arial" w:cs="Arial"/>
              </w:rPr>
              <w:t xml:space="preserve">.  Burnley and Pendle Faith Centre can assist in planning a visit or visitor, </w:t>
            </w:r>
            <w:hyperlink r:id="rId14" w:history="1">
              <w:r w:rsidRPr="005218C2">
                <w:rPr>
                  <w:rStyle w:val="Hyperlink"/>
                  <w:rFonts w:ascii="Arial" w:hAnsi="Arial" w:cs="Arial"/>
                </w:rPr>
                <w:t>http://www.lancsngfl.ac.uk/curriculum/re/index.php?category_id=5</w:t>
              </w:r>
            </w:hyperlink>
            <w:r>
              <w:rPr>
                <w:rFonts w:ascii="Arial" w:hAnsi="Arial" w:cs="Arial"/>
              </w:rPr>
              <w:t xml:space="preserve">. </w:t>
            </w:r>
          </w:p>
          <w:p w:rsidR="003A2B7C" w:rsidRDefault="006800F4" w:rsidP="003A2B7C">
            <w:pPr>
              <w:pStyle w:val="ListParagraph"/>
              <w:numPr>
                <w:ilvl w:val="0"/>
                <w:numId w:val="23"/>
              </w:numPr>
              <w:rPr>
                <w:rFonts w:ascii="Arial" w:hAnsi="Arial" w:cs="Arial"/>
              </w:rPr>
            </w:pPr>
            <w:r w:rsidRPr="006800F4">
              <w:rPr>
                <w:rFonts w:ascii="Arial" w:hAnsi="Arial" w:cs="Arial"/>
              </w:rPr>
              <w:t>Investigate the festival of Wesak</w:t>
            </w:r>
            <w:r w:rsidR="003A2B7C">
              <w:rPr>
                <w:rFonts w:ascii="Arial" w:hAnsi="Arial" w:cs="Arial"/>
              </w:rPr>
              <w:t xml:space="preserve"> (The Buddha’ birthday)</w:t>
            </w:r>
            <w:r w:rsidRPr="006800F4">
              <w:rPr>
                <w:rFonts w:ascii="Arial" w:hAnsi="Arial" w:cs="Arial"/>
              </w:rPr>
              <w:t xml:space="preserve"> through research</w:t>
            </w:r>
            <w:r w:rsidR="003A2B7C">
              <w:rPr>
                <w:rFonts w:ascii="Arial" w:hAnsi="Arial" w:cs="Arial"/>
              </w:rPr>
              <w:t xml:space="preserve">, eg </w:t>
            </w:r>
            <w:hyperlink r:id="rId15" w:history="1">
              <w:r w:rsidR="003A2B7C" w:rsidRPr="005218C2">
                <w:rPr>
                  <w:rStyle w:val="Hyperlink"/>
                  <w:rFonts w:ascii="Arial" w:hAnsi="Arial" w:cs="Arial"/>
                </w:rPr>
                <w:t>http://www.bbc.co.uk/schools/religion/buddhism/buddha_day.shtml</w:t>
              </w:r>
            </w:hyperlink>
            <w:r w:rsidR="003A2B7C">
              <w:rPr>
                <w:rFonts w:ascii="Arial" w:hAnsi="Arial" w:cs="Arial"/>
              </w:rPr>
              <w:t xml:space="preserve"> </w:t>
            </w:r>
            <w:r w:rsidRPr="006800F4">
              <w:rPr>
                <w:rFonts w:ascii="Arial" w:hAnsi="Arial" w:cs="Arial"/>
              </w:rPr>
              <w:t xml:space="preserve">. </w:t>
            </w:r>
          </w:p>
          <w:p w:rsidR="003F3770" w:rsidRDefault="006800F4" w:rsidP="003A2B7C">
            <w:pPr>
              <w:pStyle w:val="ListParagraph"/>
              <w:numPr>
                <w:ilvl w:val="0"/>
                <w:numId w:val="23"/>
              </w:numPr>
              <w:rPr>
                <w:rFonts w:ascii="Arial" w:hAnsi="Arial" w:cs="Arial"/>
              </w:rPr>
            </w:pPr>
            <w:r w:rsidRPr="006800F4">
              <w:rPr>
                <w:rFonts w:ascii="Arial" w:hAnsi="Arial" w:cs="Arial"/>
              </w:rPr>
              <w:t>Discuss how it celebrates the life of the Buddha and signifi</w:t>
            </w:r>
            <w:r w:rsidR="00E226EE">
              <w:rPr>
                <w:rFonts w:ascii="Arial" w:hAnsi="Arial" w:cs="Arial"/>
              </w:rPr>
              <w:t xml:space="preserve">es his importance for Buddhists, eg </w:t>
            </w:r>
            <w:hyperlink r:id="rId16" w:history="1">
              <w:r w:rsidR="00E226EE" w:rsidRPr="005218C2">
                <w:rPr>
                  <w:rStyle w:val="Hyperlink"/>
                  <w:rFonts w:ascii="Arial" w:hAnsi="Arial" w:cs="Arial"/>
                </w:rPr>
                <w:t>www.espresso.co.uk</w:t>
              </w:r>
            </w:hyperlink>
            <w:r w:rsidR="00E226EE">
              <w:rPr>
                <w:rFonts w:ascii="Arial" w:hAnsi="Arial" w:cs="Arial"/>
              </w:rPr>
              <w:t xml:space="preserve"> has a short film clip, as has </w:t>
            </w:r>
            <w:hyperlink r:id="rId17" w:history="1">
              <w:r w:rsidR="00F16555" w:rsidRPr="005218C2">
                <w:rPr>
                  <w:rStyle w:val="Hyperlink"/>
                  <w:rFonts w:ascii="Arial" w:hAnsi="Arial" w:cs="Arial"/>
                </w:rPr>
                <w:t>www.youtube.co.uk</w:t>
              </w:r>
            </w:hyperlink>
            <w:r w:rsidR="00F16555">
              <w:rPr>
                <w:rFonts w:ascii="Arial" w:hAnsi="Arial" w:cs="Arial"/>
              </w:rPr>
              <w:t xml:space="preserve">.  Also try </w:t>
            </w:r>
            <w:hyperlink r:id="rId18" w:history="1">
              <w:r w:rsidR="00F16555" w:rsidRPr="005218C2">
                <w:rPr>
                  <w:rStyle w:val="Hyperlink"/>
                  <w:rFonts w:ascii="Arial" w:hAnsi="Arial" w:cs="Arial"/>
                </w:rPr>
                <w:t>www.twinkl.co.uk</w:t>
              </w:r>
            </w:hyperlink>
            <w:r w:rsidR="00F16555">
              <w:rPr>
                <w:rFonts w:ascii="Arial" w:hAnsi="Arial" w:cs="Arial"/>
              </w:rPr>
              <w:t xml:space="preserve"> and </w:t>
            </w:r>
          </w:p>
          <w:p w:rsidR="00F16555" w:rsidRDefault="003A2B7C" w:rsidP="00E226EE">
            <w:pPr>
              <w:pStyle w:val="ListParagraph"/>
              <w:numPr>
                <w:ilvl w:val="0"/>
                <w:numId w:val="23"/>
              </w:numPr>
              <w:rPr>
                <w:rFonts w:ascii="Arial" w:hAnsi="Arial" w:cs="Arial"/>
              </w:rPr>
            </w:pPr>
            <w:r>
              <w:rPr>
                <w:rFonts w:ascii="Arial" w:hAnsi="Arial" w:cs="Arial"/>
              </w:rPr>
              <w:t>Create a leaflet about the celebration, include quotes from Buddhists who celebrate the festival.</w:t>
            </w:r>
          </w:p>
          <w:p w:rsidR="00E226EE" w:rsidRPr="003A2B7C" w:rsidRDefault="00E226EE" w:rsidP="003A2B7C">
            <w:pPr>
              <w:ind w:left="360"/>
              <w:jc w:val="both"/>
              <w:rPr>
                <w:rFonts w:ascii="Arial" w:hAnsi="Arial" w:cs="Arial"/>
              </w:rPr>
            </w:pPr>
          </w:p>
        </w:tc>
      </w:tr>
      <w:tr w:rsidR="00CE7344" w:rsidRPr="004D3921" w:rsidTr="00F628D7">
        <w:tc>
          <w:tcPr>
            <w:tcW w:w="1843" w:type="dxa"/>
          </w:tcPr>
          <w:p w:rsidR="00CE7344" w:rsidRPr="003421FF" w:rsidRDefault="00B26DD4" w:rsidP="000339B0">
            <w:pPr>
              <w:jc w:val="center"/>
              <w:rPr>
                <w:rFonts w:ascii="Arial" w:hAnsi="Arial" w:cs="Arial"/>
                <w:b/>
              </w:rPr>
            </w:pPr>
            <w:r w:rsidRPr="003421FF">
              <w:rPr>
                <w:rFonts w:ascii="Arial" w:hAnsi="Arial" w:cs="Arial"/>
                <w:b/>
              </w:rPr>
              <w:t>Search for Personal Meaning</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4</w:t>
            </w:r>
          </w:p>
        </w:tc>
        <w:tc>
          <w:tcPr>
            <w:tcW w:w="8647" w:type="dxa"/>
          </w:tcPr>
          <w:p w:rsidR="003A2B7C" w:rsidRDefault="003A2B7C" w:rsidP="003A2B7C">
            <w:pPr>
              <w:pStyle w:val="ListParagraph"/>
              <w:numPr>
                <w:ilvl w:val="0"/>
                <w:numId w:val="28"/>
              </w:numPr>
              <w:autoSpaceDE w:val="0"/>
              <w:autoSpaceDN w:val="0"/>
              <w:adjustRightInd w:val="0"/>
              <w:rPr>
                <w:rFonts w:ascii="Arial" w:hAnsi="Arial" w:cs="Arial"/>
              </w:rPr>
            </w:pPr>
            <w:r>
              <w:rPr>
                <w:rFonts w:ascii="Arial" w:hAnsi="Arial" w:cs="Arial"/>
              </w:rPr>
              <w:t>Relate all the work back to the prior learning and how it effects Buddhists today.</w:t>
            </w:r>
          </w:p>
          <w:p w:rsidR="003A2B7C" w:rsidRDefault="003A2B7C" w:rsidP="003A2B7C">
            <w:pPr>
              <w:pStyle w:val="ListParagraph"/>
              <w:numPr>
                <w:ilvl w:val="0"/>
                <w:numId w:val="28"/>
              </w:numPr>
              <w:autoSpaceDE w:val="0"/>
              <w:autoSpaceDN w:val="0"/>
              <w:adjustRightInd w:val="0"/>
              <w:rPr>
                <w:rFonts w:ascii="Arial" w:hAnsi="Arial" w:cs="Arial"/>
              </w:rPr>
            </w:pPr>
            <w:r>
              <w:rPr>
                <w:rFonts w:ascii="Arial" w:hAnsi="Arial" w:cs="Arial"/>
              </w:rPr>
              <w:t xml:space="preserve">Discuss the question, </w:t>
            </w:r>
            <w:r w:rsidR="00D64B86">
              <w:rPr>
                <w:rFonts w:ascii="Arial" w:hAnsi="Arial" w:cs="Arial"/>
              </w:rPr>
              <w:t>‘</w:t>
            </w:r>
            <w:r>
              <w:rPr>
                <w:rFonts w:ascii="Arial" w:hAnsi="Arial" w:cs="Arial"/>
              </w:rPr>
              <w:t>Is the Buddha important enough to celebrate his birthday?</w:t>
            </w:r>
            <w:r w:rsidR="00D64B86">
              <w:rPr>
                <w:rFonts w:ascii="Arial" w:hAnsi="Arial" w:cs="Arial"/>
              </w:rPr>
              <w:t>’</w:t>
            </w:r>
            <w:r>
              <w:rPr>
                <w:rFonts w:ascii="Arial" w:hAnsi="Arial" w:cs="Arial"/>
              </w:rPr>
              <w:t xml:space="preserve">  Encourage the children to </w:t>
            </w:r>
            <w:r w:rsidR="00D64B86">
              <w:rPr>
                <w:rFonts w:ascii="Arial" w:hAnsi="Arial" w:cs="Arial"/>
              </w:rPr>
              <w:t xml:space="preserve">give good reasons for their </w:t>
            </w:r>
            <w:r>
              <w:rPr>
                <w:rFonts w:ascii="Arial" w:hAnsi="Arial" w:cs="Arial"/>
              </w:rPr>
              <w:t>answers.</w:t>
            </w:r>
          </w:p>
          <w:p w:rsidR="003A2B7C" w:rsidRDefault="003A2B7C" w:rsidP="003A2B7C">
            <w:pPr>
              <w:pStyle w:val="ListParagraph"/>
              <w:numPr>
                <w:ilvl w:val="0"/>
                <w:numId w:val="28"/>
              </w:numPr>
              <w:autoSpaceDE w:val="0"/>
              <w:autoSpaceDN w:val="0"/>
              <w:adjustRightInd w:val="0"/>
              <w:rPr>
                <w:rFonts w:ascii="Arial" w:hAnsi="Arial" w:cs="Arial"/>
              </w:rPr>
            </w:pPr>
            <w:r>
              <w:rPr>
                <w:rFonts w:ascii="Arial" w:hAnsi="Arial" w:cs="Arial"/>
              </w:rPr>
              <w:t xml:space="preserve">Look at a variety of The Buddha’s sayings.  Do the children agree with them?  Why?  Children match the quote with the meaning.  </w:t>
            </w:r>
          </w:p>
          <w:p w:rsidR="003A2B7C" w:rsidRDefault="003A2B7C" w:rsidP="003A2B7C">
            <w:pPr>
              <w:pStyle w:val="ListParagraph"/>
              <w:numPr>
                <w:ilvl w:val="0"/>
                <w:numId w:val="28"/>
              </w:numPr>
              <w:autoSpaceDE w:val="0"/>
              <w:autoSpaceDN w:val="0"/>
              <w:adjustRightInd w:val="0"/>
              <w:rPr>
                <w:rFonts w:ascii="Arial" w:hAnsi="Arial" w:cs="Arial"/>
              </w:rPr>
            </w:pPr>
            <w:r w:rsidRPr="003A2B7C">
              <w:rPr>
                <w:rFonts w:ascii="Arial" w:hAnsi="Arial" w:cs="Arial"/>
              </w:rPr>
              <w:t xml:space="preserve">Review how the names of the Buddha reveal different things about who the man was. </w:t>
            </w:r>
          </w:p>
          <w:p w:rsidR="00D64B86" w:rsidRPr="00D64B86" w:rsidRDefault="00D64B86" w:rsidP="00D64B86">
            <w:pPr>
              <w:pStyle w:val="ListParagraph"/>
              <w:numPr>
                <w:ilvl w:val="0"/>
                <w:numId w:val="28"/>
              </w:numPr>
              <w:autoSpaceDE w:val="0"/>
              <w:autoSpaceDN w:val="0"/>
              <w:adjustRightInd w:val="0"/>
              <w:rPr>
                <w:rFonts w:ascii="Arial" w:hAnsi="Arial" w:cs="Arial"/>
              </w:rPr>
            </w:pPr>
            <w:r>
              <w:rPr>
                <w:rFonts w:ascii="Arial" w:hAnsi="Arial" w:cs="Arial"/>
              </w:rPr>
              <w:t>Discuss the question, ‘Is the Buddha worth following?’</w:t>
            </w:r>
          </w:p>
          <w:p w:rsidR="003A2B7C" w:rsidRDefault="003A2B7C" w:rsidP="003A2B7C">
            <w:pPr>
              <w:pStyle w:val="ListParagraph"/>
              <w:numPr>
                <w:ilvl w:val="0"/>
                <w:numId w:val="28"/>
              </w:numPr>
              <w:autoSpaceDE w:val="0"/>
              <w:autoSpaceDN w:val="0"/>
              <w:adjustRightInd w:val="0"/>
              <w:rPr>
                <w:rFonts w:ascii="Arial" w:hAnsi="Arial" w:cs="Arial"/>
              </w:rPr>
            </w:pPr>
            <w:r w:rsidRPr="003A2B7C">
              <w:rPr>
                <w:rFonts w:ascii="Arial" w:hAnsi="Arial" w:cs="Arial"/>
              </w:rPr>
              <w:t xml:space="preserve">Consider the names or nicknames they have or would like to have and what they might reveal about their talents, hopes, interests, relationships or values. Produce a shield or banner that illustrates their name and qualities they link to it. </w:t>
            </w:r>
          </w:p>
          <w:p w:rsidR="003A2B7C" w:rsidRPr="003A2B7C" w:rsidRDefault="003A2B7C" w:rsidP="003A2B7C">
            <w:pPr>
              <w:pStyle w:val="ListParagraph"/>
              <w:numPr>
                <w:ilvl w:val="0"/>
                <w:numId w:val="28"/>
              </w:numPr>
              <w:autoSpaceDE w:val="0"/>
              <w:autoSpaceDN w:val="0"/>
              <w:adjustRightInd w:val="0"/>
              <w:rPr>
                <w:rFonts w:ascii="Arial" w:hAnsi="Arial" w:cs="Arial"/>
              </w:rPr>
            </w:pPr>
            <w:r w:rsidRPr="003A2B7C">
              <w:rPr>
                <w:rFonts w:ascii="Arial" w:hAnsi="Arial" w:cs="Arial"/>
              </w:rPr>
              <w:t xml:space="preserve">Explain their choices to the class or to a friend. </w:t>
            </w:r>
          </w:p>
          <w:p w:rsidR="00842155" w:rsidRDefault="003A2B7C" w:rsidP="003A2B7C">
            <w:pPr>
              <w:pStyle w:val="ListParagraph"/>
              <w:numPr>
                <w:ilvl w:val="0"/>
                <w:numId w:val="24"/>
              </w:numPr>
              <w:autoSpaceDE w:val="0"/>
              <w:autoSpaceDN w:val="0"/>
              <w:adjustRightInd w:val="0"/>
              <w:rPr>
                <w:rFonts w:ascii="Arial" w:hAnsi="Arial" w:cs="Arial"/>
              </w:rPr>
            </w:pPr>
            <w:r w:rsidRPr="003A2B7C">
              <w:rPr>
                <w:rFonts w:ascii="Arial" w:hAnsi="Arial" w:cs="Arial"/>
              </w:rPr>
              <w:t xml:space="preserve">Consider times when they have been unhappy about something. Reflect on what caused their ‘suffering’ and how it was resolved. Would they feel the same if the situation arose again? How is it similar or different to their </w:t>
            </w:r>
            <w:r w:rsidRPr="003A2B7C">
              <w:rPr>
                <w:rFonts w:ascii="Arial" w:hAnsi="Arial" w:cs="Arial"/>
              </w:rPr>
              <w:lastRenderedPageBreak/>
              <w:t>understanding of the Buddhist idea of ‘suffering? Write an acrostic poem about their experience.</w:t>
            </w:r>
          </w:p>
          <w:p w:rsidR="003A2B7C" w:rsidRDefault="000F2A6E" w:rsidP="003A2B7C">
            <w:pPr>
              <w:pStyle w:val="ListParagraph"/>
              <w:numPr>
                <w:ilvl w:val="0"/>
                <w:numId w:val="24"/>
              </w:numPr>
              <w:autoSpaceDE w:val="0"/>
              <w:autoSpaceDN w:val="0"/>
              <w:adjustRightInd w:val="0"/>
              <w:rPr>
                <w:rFonts w:ascii="Arial" w:hAnsi="Arial" w:cs="Arial"/>
              </w:rPr>
            </w:pPr>
            <w:r>
              <w:rPr>
                <w:rFonts w:ascii="Arial" w:hAnsi="Arial" w:cs="Arial"/>
              </w:rPr>
              <w:t>Children consider who they get their life advice from.  Is it right to always do what they say?</w:t>
            </w:r>
          </w:p>
          <w:p w:rsidR="0012512E" w:rsidRDefault="0012512E" w:rsidP="003A2B7C">
            <w:pPr>
              <w:pStyle w:val="ListParagraph"/>
              <w:numPr>
                <w:ilvl w:val="0"/>
                <w:numId w:val="24"/>
              </w:numPr>
              <w:autoSpaceDE w:val="0"/>
              <w:autoSpaceDN w:val="0"/>
              <w:adjustRightInd w:val="0"/>
              <w:rPr>
                <w:rFonts w:ascii="Arial" w:hAnsi="Arial" w:cs="Arial"/>
              </w:rPr>
            </w:pPr>
            <w:r>
              <w:rPr>
                <w:rFonts w:ascii="Arial" w:hAnsi="Arial" w:cs="Arial"/>
              </w:rPr>
              <w:t>Children debate if they would make a good leader and why.  Set up a class debate where children perform a short speech saying why they should make a good leader.</w:t>
            </w:r>
          </w:p>
          <w:p w:rsidR="0012512E" w:rsidRPr="003421FF" w:rsidRDefault="0012512E" w:rsidP="0012512E">
            <w:pPr>
              <w:pStyle w:val="ListParagraph"/>
              <w:autoSpaceDE w:val="0"/>
              <w:autoSpaceDN w:val="0"/>
              <w:adjustRightInd w:val="0"/>
              <w:rPr>
                <w:rFonts w:ascii="Arial" w:hAnsi="Arial" w:cs="Arial"/>
              </w:rPr>
            </w:pPr>
          </w:p>
        </w:tc>
      </w:tr>
    </w:tbl>
    <w:p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rsidTr="003421FF">
        <w:tc>
          <w:tcPr>
            <w:tcW w:w="10632" w:type="dxa"/>
            <w:gridSpan w:val="2"/>
          </w:tcPr>
          <w:p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052526">
              <w:rPr>
                <w:rFonts w:ascii="Arial" w:hAnsi="Arial" w:cs="Arial"/>
                <w:b/>
              </w:rPr>
              <w:t>3</w:t>
            </w:r>
            <w:r w:rsidR="006E38B4" w:rsidRPr="003421FF">
              <w:rPr>
                <w:rFonts w:ascii="Arial" w:hAnsi="Arial" w:cs="Arial"/>
                <w:b/>
              </w:rPr>
              <w:t xml:space="preserve"> Key Learning</w:t>
            </w:r>
          </w:p>
        </w:tc>
      </w:tr>
      <w:tr w:rsidR="006E38B4" w:rsidRPr="004D3921" w:rsidTr="003421FF">
        <w:tc>
          <w:tcPr>
            <w:tcW w:w="1596" w:type="dxa"/>
          </w:tcPr>
          <w:p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Children will begin to </w:t>
            </w:r>
            <w:r w:rsidRPr="00400AF2">
              <w:rPr>
                <w:rFonts w:ascii="Arial" w:hAnsi="Arial" w:cs="Arial"/>
                <w:b/>
              </w:rPr>
              <w:t>show awareness</w:t>
            </w:r>
            <w:r w:rsidRPr="00400AF2">
              <w:rPr>
                <w:rFonts w:ascii="Arial" w:hAnsi="Arial" w:cs="Arial"/>
              </w:rPr>
              <w:t xml:space="preserve"> of similarities in religions.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Identify</w:t>
            </w:r>
            <w:r w:rsidRPr="00400AF2">
              <w:rPr>
                <w:rFonts w:ascii="Arial" w:hAnsi="Arial" w:cs="Arial"/>
              </w:rPr>
              <w:t xml:space="preserve"> how religion is expressed in different ways, eg dress, prayer, celebrations.  (LRT)</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Use a developing religious vocabulary to </w:t>
            </w:r>
            <w:r w:rsidRPr="00400AF2">
              <w:rPr>
                <w:rFonts w:ascii="Arial" w:hAnsi="Arial" w:cs="Arial"/>
                <w:b/>
              </w:rPr>
              <w:t>describe</w:t>
            </w:r>
            <w:r w:rsidRPr="00400AF2">
              <w:rPr>
                <w:rFonts w:ascii="Arial" w:hAnsi="Arial" w:cs="Arial"/>
              </w:rPr>
              <w:t xml:space="preserve"> some key features of religious traditions recognising some similarities and differences.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 xml:space="preserve">Identify </w:t>
            </w:r>
            <w:r w:rsidRPr="00400AF2">
              <w:rPr>
                <w:rFonts w:ascii="Arial" w:hAnsi="Arial" w:cs="Arial"/>
              </w:rPr>
              <w:t xml:space="preserve">what influences them, </w:t>
            </w:r>
            <w:r w:rsidRPr="00400AF2">
              <w:rPr>
                <w:rFonts w:ascii="Arial" w:hAnsi="Arial" w:cs="Arial"/>
                <w:b/>
              </w:rPr>
              <w:t>making links</w:t>
            </w:r>
            <w:r w:rsidRPr="00400AF2">
              <w:rPr>
                <w:rFonts w:ascii="Arial" w:hAnsi="Arial" w:cs="Arial"/>
              </w:rPr>
              <w:t xml:space="preserve"> between aspects of their own and others’ experiences. (SHE)</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in relation to matters of right and wrong, </w:t>
            </w:r>
            <w:r w:rsidRPr="00400AF2">
              <w:rPr>
                <w:rFonts w:ascii="Arial" w:hAnsi="Arial" w:cs="Arial"/>
                <w:b/>
              </w:rPr>
              <w:t>recognise</w:t>
            </w:r>
            <w:r w:rsidRPr="00400AF2">
              <w:rPr>
                <w:rFonts w:ascii="Arial" w:hAnsi="Arial" w:cs="Arial"/>
              </w:rPr>
              <w:t xml:space="preserve"> their own and others’ values. (SPM)</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ask</w:t>
            </w:r>
            <w:r w:rsidRPr="00400AF2">
              <w:rPr>
                <w:rFonts w:ascii="Arial" w:hAnsi="Arial" w:cs="Arial"/>
              </w:rPr>
              <w:t xml:space="preserve"> important questions about religion and beliefs and find out answers.  (SHE, B&amp;V)</w:t>
            </w:r>
          </w:p>
          <w:p w:rsidR="006E38B4" w:rsidRPr="003421FF" w:rsidRDefault="006E38B4" w:rsidP="00052526">
            <w:pPr>
              <w:pStyle w:val="ListParagraph"/>
              <w:rPr>
                <w:rFonts w:ascii="Arial" w:hAnsi="Arial" w:cs="Arial"/>
              </w:rPr>
            </w:pPr>
          </w:p>
        </w:tc>
      </w:tr>
    </w:tbl>
    <w:p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9708F"/>
    <w:multiLevelType w:val="hybridMultilevel"/>
    <w:tmpl w:val="E7AC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5728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B4D87"/>
    <w:multiLevelType w:val="hybridMultilevel"/>
    <w:tmpl w:val="64EC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7"/>
  </w:num>
  <w:num w:numId="4">
    <w:abstractNumId w:val="10"/>
  </w:num>
  <w:num w:numId="5">
    <w:abstractNumId w:val="7"/>
  </w:num>
  <w:num w:numId="6">
    <w:abstractNumId w:val="26"/>
  </w:num>
  <w:num w:numId="7">
    <w:abstractNumId w:val="2"/>
  </w:num>
  <w:num w:numId="8">
    <w:abstractNumId w:val="16"/>
  </w:num>
  <w:num w:numId="9">
    <w:abstractNumId w:val="24"/>
  </w:num>
  <w:num w:numId="10">
    <w:abstractNumId w:val="22"/>
  </w:num>
  <w:num w:numId="11">
    <w:abstractNumId w:val="3"/>
  </w:num>
  <w:num w:numId="12">
    <w:abstractNumId w:val="11"/>
  </w:num>
  <w:num w:numId="13">
    <w:abstractNumId w:val="14"/>
  </w:num>
  <w:num w:numId="14">
    <w:abstractNumId w:val="25"/>
  </w:num>
  <w:num w:numId="15">
    <w:abstractNumId w:val="0"/>
  </w:num>
  <w:num w:numId="16">
    <w:abstractNumId w:val="13"/>
  </w:num>
  <w:num w:numId="17">
    <w:abstractNumId w:val="21"/>
  </w:num>
  <w:num w:numId="18">
    <w:abstractNumId w:val="8"/>
  </w:num>
  <w:num w:numId="19">
    <w:abstractNumId w:val="1"/>
  </w:num>
  <w:num w:numId="20">
    <w:abstractNumId w:val="9"/>
  </w:num>
  <w:num w:numId="21">
    <w:abstractNumId w:val="12"/>
  </w:num>
  <w:num w:numId="22">
    <w:abstractNumId w:val="15"/>
  </w:num>
  <w:num w:numId="23">
    <w:abstractNumId w:val="23"/>
  </w:num>
  <w:num w:numId="24">
    <w:abstractNumId w:val="18"/>
  </w:num>
  <w:num w:numId="25">
    <w:abstractNumId w:val="4"/>
  </w:num>
  <w:num w:numId="26">
    <w:abstractNumId w:val="27"/>
  </w:num>
  <w:num w:numId="27">
    <w:abstractNumId w:val="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F2A6E"/>
    <w:rsid w:val="000F5A09"/>
    <w:rsid w:val="0010575E"/>
    <w:rsid w:val="0012512E"/>
    <w:rsid w:val="00152A44"/>
    <w:rsid w:val="001660E5"/>
    <w:rsid w:val="001D0F42"/>
    <w:rsid w:val="001E541A"/>
    <w:rsid w:val="00203587"/>
    <w:rsid w:val="00274CE7"/>
    <w:rsid w:val="003138D1"/>
    <w:rsid w:val="00321B83"/>
    <w:rsid w:val="003421FF"/>
    <w:rsid w:val="00370C81"/>
    <w:rsid w:val="003949C5"/>
    <w:rsid w:val="003A2B7C"/>
    <w:rsid w:val="003B3DD2"/>
    <w:rsid w:val="003E4A3E"/>
    <w:rsid w:val="003F3770"/>
    <w:rsid w:val="00427151"/>
    <w:rsid w:val="004A38BF"/>
    <w:rsid w:val="004D3921"/>
    <w:rsid w:val="004F3EC7"/>
    <w:rsid w:val="00567EB3"/>
    <w:rsid w:val="00580C4A"/>
    <w:rsid w:val="005B0832"/>
    <w:rsid w:val="006245DC"/>
    <w:rsid w:val="00660C3E"/>
    <w:rsid w:val="006800F4"/>
    <w:rsid w:val="006E38B4"/>
    <w:rsid w:val="0074351B"/>
    <w:rsid w:val="00785B4A"/>
    <w:rsid w:val="008414E5"/>
    <w:rsid w:val="00842155"/>
    <w:rsid w:val="0088592D"/>
    <w:rsid w:val="008A1028"/>
    <w:rsid w:val="008A1063"/>
    <w:rsid w:val="008A7E1C"/>
    <w:rsid w:val="008D5B89"/>
    <w:rsid w:val="00931BDF"/>
    <w:rsid w:val="00A53A37"/>
    <w:rsid w:val="00B26DD4"/>
    <w:rsid w:val="00BC70BD"/>
    <w:rsid w:val="00BC714B"/>
    <w:rsid w:val="00BD68E9"/>
    <w:rsid w:val="00C01AB1"/>
    <w:rsid w:val="00C164F2"/>
    <w:rsid w:val="00CE7344"/>
    <w:rsid w:val="00CF3DF5"/>
    <w:rsid w:val="00D546CE"/>
    <w:rsid w:val="00D56C63"/>
    <w:rsid w:val="00D64B86"/>
    <w:rsid w:val="00E226EE"/>
    <w:rsid w:val="00E43F49"/>
    <w:rsid w:val="00EF5F8B"/>
    <w:rsid w:val="00F01336"/>
    <w:rsid w:val="00F16555"/>
    <w:rsid w:val="00F628D7"/>
    <w:rsid w:val="00F723FC"/>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ear-vision.org/Home/Home.aspx" TargetMode="External"/><Relationship Id="rId13" Type="http://schemas.openxmlformats.org/officeDocument/2006/relationships/hyperlink" Target="http://pof.reonline.org.uk/" TargetMode="External"/><Relationship Id="rId18" Type="http://schemas.openxmlformats.org/officeDocument/2006/relationships/hyperlink" Target="http://www.twinkl.co.uk" TargetMode="External"/><Relationship Id="rId3" Type="http://schemas.openxmlformats.org/officeDocument/2006/relationships/settings" Target="settings.xml"/><Relationship Id="rId7" Type="http://schemas.openxmlformats.org/officeDocument/2006/relationships/hyperlink" Target="https://www.babble.com/baby-names/" TargetMode="External"/><Relationship Id="rId12" Type="http://schemas.openxmlformats.org/officeDocument/2006/relationships/hyperlink" Target="http://www.clear-vision.org/Home/Home.aspx" TargetMode="External"/><Relationship Id="rId17" Type="http://schemas.openxmlformats.org/officeDocument/2006/relationships/hyperlink" Target="http://www.youtube.co.uk" TargetMode="External"/><Relationship Id="rId2" Type="http://schemas.openxmlformats.org/officeDocument/2006/relationships/styles" Target="styles.xml"/><Relationship Id="rId16" Type="http://schemas.openxmlformats.org/officeDocument/2006/relationships/hyperlink" Target="http://www.espresso.co.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babynames.net/all/english" TargetMode="External"/><Relationship Id="rId11" Type="http://schemas.openxmlformats.org/officeDocument/2006/relationships/hyperlink" Target="http://www.youtube.co.uk" TargetMode="External"/><Relationship Id="rId5" Type="http://schemas.openxmlformats.org/officeDocument/2006/relationships/image" Target="media/image1.PNG"/><Relationship Id="rId15" Type="http://schemas.openxmlformats.org/officeDocument/2006/relationships/hyperlink" Target="http://www.bbc.co.uk/schools/religion/buddhism/buddha_day.shtml" TargetMode="External"/><Relationship Id="rId10" Type="http://schemas.openxmlformats.org/officeDocument/2006/relationships/hyperlink" Target="http://www.twinkl.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uddhanet.net/bt1_conts.htm" TargetMode="External"/><Relationship Id="rId14" Type="http://schemas.openxmlformats.org/officeDocument/2006/relationships/hyperlink" Target="http://www.lancsngfl.ac.uk/curriculum/re/index.php?category_i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Katie House</cp:lastModifiedBy>
  <cp:revision>2</cp:revision>
  <dcterms:created xsi:type="dcterms:W3CDTF">2018-12-17T15:07:00Z</dcterms:created>
  <dcterms:modified xsi:type="dcterms:W3CDTF">2018-12-17T15:07:00Z</dcterms:modified>
</cp:coreProperties>
</file>