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6216E0" w14:textId="0614410E" w:rsidR="00E614F1" w:rsidRPr="00E614F1" w:rsidRDefault="00E614F1" w:rsidP="00E614F1">
      <w:pPr>
        <w:rPr>
          <w:sz w:val="72"/>
          <w:szCs w:val="72"/>
        </w:rPr>
      </w:pPr>
    </w:p>
    <w:p w14:paraId="521079F8" w14:textId="5D240EA9" w:rsidR="00E614F1" w:rsidRPr="00E614F1" w:rsidRDefault="00E614F1" w:rsidP="00E614F1">
      <w:pPr>
        <w:jc w:val="center"/>
        <w:rPr>
          <w:sz w:val="72"/>
          <w:szCs w:val="72"/>
        </w:rPr>
      </w:pPr>
    </w:p>
    <w:p w14:paraId="64C538E6" w14:textId="77777777" w:rsidR="00E614F1" w:rsidRPr="00E614F1" w:rsidRDefault="00E614F1" w:rsidP="00E614F1">
      <w:pPr>
        <w:pStyle w:val="paragraph"/>
        <w:spacing w:before="0" w:beforeAutospacing="0" w:after="0" w:afterAutospacing="0"/>
        <w:jc w:val="center"/>
        <w:textAlignment w:val="baseline"/>
        <w:rPr>
          <w:rStyle w:val="normaltextrun"/>
          <w:rFonts w:ascii="Calibri" w:hAnsi="Calibri" w:cs="Calibri"/>
          <w:b/>
          <w:bCs/>
          <w:color w:val="FF0000"/>
          <w:sz w:val="72"/>
          <w:szCs w:val="72"/>
        </w:rPr>
      </w:pPr>
      <w:r w:rsidRPr="00E614F1">
        <w:rPr>
          <w:rStyle w:val="normaltextrun"/>
          <w:rFonts w:ascii="Calibri" w:hAnsi="Calibri" w:cs="Calibri"/>
          <w:b/>
          <w:bCs/>
          <w:color w:val="FF0000"/>
          <w:sz w:val="72"/>
          <w:szCs w:val="72"/>
        </w:rPr>
        <w:t>Ribbleton Avenue Methodist Junior School</w:t>
      </w:r>
    </w:p>
    <w:p w14:paraId="7D24C736" w14:textId="2E98E637" w:rsidR="00E614F1" w:rsidRPr="00E614F1" w:rsidRDefault="00E614F1" w:rsidP="00E614F1">
      <w:pPr>
        <w:pStyle w:val="paragraph"/>
        <w:spacing w:before="0" w:beforeAutospacing="0" w:after="0" w:afterAutospacing="0"/>
        <w:jc w:val="center"/>
        <w:textAlignment w:val="baseline"/>
        <w:rPr>
          <w:rStyle w:val="normaltextrun"/>
          <w:rFonts w:ascii="Calibri" w:hAnsi="Calibri" w:cs="Calibri"/>
          <w:b/>
          <w:bCs/>
          <w:color w:val="FF0000"/>
          <w:sz w:val="72"/>
          <w:szCs w:val="72"/>
        </w:rPr>
      </w:pPr>
      <w:r w:rsidRPr="00E614F1">
        <w:rPr>
          <w:noProof/>
          <w:sz w:val="72"/>
          <w:szCs w:val="72"/>
        </w:rPr>
        <w:drawing>
          <wp:anchor distT="0" distB="0" distL="114300" distR="114300" simplePos="0" relativeHeight="251659264" behindDoc="1" locked="0" layoutInCell="1" allowOverlap="1" wp14:anchorId="44C215A5" wp14:editId="65BBA83B">
            <wp:simplePos x="0" y="0"/>
            <wp:positionH relativeFrom="margin">
              <wp:posOffset>3886835</wp:posOffset>
            </wp:positionH>
            <wp:positionV relativeFrom="paragraph">
              <wp:posOffset>325755</wp:posOffset>
            </wp:positionV>
            <wp:extent cx="2305050" cy="1866900"/>
            <wp:effectExtent l="0" t="0" r="0" b="0"/>
            <wp:wrapThrough wrapText="bothSides">
              <wp:wrapPolygon edited="0">
                <wp:start x="0" y="0"/>
                <wp:lineTo x="0" y="21380"/>
                <wp:lineTo x="21421" y="21380"/>
                <wp:lineTo x="21421" y="0"/>
                <wp:lineTo x="0" y="0"/>
              </wp:wrapPolygon>
            </wp:wrapThrough>
            <wp:docPr id="4" name="Picture 4"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05050" cy="1866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FB65E5" w14:textId="77777777" w:rsidR="00E614F1" w:rsidRPr="00E614F1" w:rsidRDefault="00E614F1" w:rsidP="00E614F1">
      <w:pPr>
        <w:pStyle w:val="paragraph"/>
        <w:spacing w:before="0" w:beforeAutospacing="0" w:after="0" w:afterAutospacing="0"/>
        <w:jc w:val="center"/>
        <w:textAlignment w:val="baseline"/>
        <w:rPr>
          <w:rStyle w:val="normaltextrun"/>
          <w:rFonts w:ascii="Calibri" w:hAnsi="Calibri" w:cs="Calibri"/>
          <w:b/>
          <w:bCs/>
          <w:color w:val="FF0000"/>
          <w:sz w:val="72"/>
          <w:szCs w:val="72"/>
        </w:rPr>
      </w:pPr>
    </w:p>
    <w:p w14:paraId="7580BEA8" w14:textId="77777777" w:rsidR="00E614F1" w:rsidRPr="00E614F1" w:rsidRDefault="00E614F1" w:rsidP="00E614F1">
      <w:pPr>
        <w:pStyle w:val="paragraph"/>
        <w:spacing w:before="0" w:beforeAutospacing="0" w:after="0" w:afterAutospacing="0"/>
        <w:textAlignment w:val="baseline"/>
        <w:rPr>
          <w:rStyle w:val="normaltextrun"/>
          <w:rFonts w:ascii="Calibri" w:hAnsi="Calibri" w:cs="Calibri"/>
          <w:b/>
          <w:bCs/>
          <w:color w:val="FF0000"/>
          <w:sz w:val="72"/>
          <w:szCs w:val="72"/>
        </w:rPr>
      </w:pPr>
    </w:p>
    <w:p w14:paraId="671F2346" w14:textId="77777777" w:rsidR="00E614F1" w:rsidRPr="00E614F1" w:rsidRDefault="00E614F1" w:rsidP="00E614F1">
      <w:pPr>
        <w:pStyle w:val="paragraph"/>
        <w:spacing w:before="0" w:beforeAutospacing="0" w:after="0" w:afterAutospacing="0"/>
        <w:jc w:val="center"/>
        <w:textAlignment w:val="baseline"/>
        <w:rPr>
          <w:rStyle w:val="normaltextrun"/>
          <w:rFonts w:ascii="Calibri" w:hAnsi="Calibri" w:cs="Calibri"/>
          <w:b/>
          <w:bCs/>
          <w:color w:val="FF0000"/>
          <w:sz w:val="72"/>
          <w:szCs w:val="72"/>
        </w:rPr>
      </w:pPr>
    </w:p>
    <w:p w14:paraId="3099122B" w14:textId="77777777" w:rsidR="00E614F1" w:rsidRPr="00E614F1" w:rsidRDefault="00E614F1" w:rsidP="00E614F1">
      <w:pPr>
        <w:pStyle w:val="paragraph"/>
        <w:spacing w:before="0" w:beforeAutospacing="0" w:after="0" w:afterAutospacing="0"/>
        <w:jc w:val="center"/>
        <w:textAlignment w:val="baseline"/>
        <w:rPr>
          <w:rStyle w:val="normaltextrun"/>
          <w:rFonts w:ascii="Calibri" w:hAnsi="Calibri" w:cs="Calibri"/>
          <w:b/>
          <w:bCs/>
          <w:color w:val="FF0000"/>
          <w:sz w:val="72"/>
          <w:szCs w:val="72"/>
        </w:rPr>
      </w:pPr>
    </w:p>
    <w:p w14:paraId="7B5AB803" w14:textId="41BA1B13" w:rsidR="00E614F1" w:rsidRPr="00E614F1" w:rsidRDefault="00E614F1" w:rsidP="00E614F1">
      <w:pPr>
        <w:pStyle w:val="paragraph"/>
        <w:spacing w:before="0" w:beforeAutospacing="0" w:after="0" w:afterAutospacing="0"/>
        <w:jc w:val="center"/>
        <w:textAlignment w:val="baseline"/>
        <w:rPr>
          <w:rStyle w:val="normaltextrun"/>
          <w:rFonts w:ascii="Calibri" w:hAnsi="Calibri" w:cs="Calibri"/>
          <w:b/>
          <w:bCs/>
          <w:color w:val="FF0000"/>
          <w:sz w:val="72"/>
          <w:szCs w:val="72"/>
        </w:rPr>
      </w:pPr>
      <w:r>
        <w:rPr>
          <w:rStyle w:val="normaltextrun"/>
          <w:rFonts w:ascii="Calibri" w:hAnsi="Calibri" w:cs="Calibri"/>
          <w:b/>
          <w:bCs/>
          <w:color w:val="FF0000"/>
          <w:sz w:val="72"/>
          <w:szCs w:val="72"/>
        </w:rPr>
        <w:t>Risk Assessment- Toileting</w:t>
      </w:r>
      <w:r w:rsidR="00ED5A11">
        <w:rPr>
          <w:rStyle w:val="normaltextrun"/>
          <w:rFonts w:ascii="Calibri" w:hAnsi="Calibri" w:cs="Calibri"/>
          <w:b/>
          <w:bCs/>
          <w:color w:val="FF0000"/>
          <w:sz w:val="72"/>
          <w:szCs w:val="72"/>
        </w:rPr>
        <w:t xml:space="preserve"> Needs</w:t>
      </w:r>
      <w:bookmarkStart w:id="0" w:name="_GoBack"/>
      <w:bookmarkEnd w:id="0"/>
    </w:p>
    <w:p w14:paraId="6252345D" w14:textId="77777777" w:rsidR="00E614F1" w:rsidRPr="00E614F1" w:rsidRDefault="00E614F1" w:rsidP="00E614F1">
      <w:pPr>
        <w:pStyle w:val="paragraph"/>
        <w:spacing w:before="0" w:beforeAutospacing="0" w:after="0" w:afterAutospacing="0"/>
        <w:jc w:val="center"/>
        <w:textAlignment w:val="baseline"/>
        <w:rPr>
          <w:rStyle w:val="normaltextrun"/>
          <w:rFonts w:ascii="Calibri" w:hAnsi="Calibri" w:cs="Calibri"/>
          <w:b/>
          <w:bCs/>
          <w:color w:val="FF0000"/>
          <w:sz w:val="72"/>
          <w:szCs w:val="72"/>
        </w:rPr>
      </w:pPr>
      <w:r w:rsidRPr="00E614F1">
        <w:rPr>
          <w:rStyle w:val="normaltextrun"/>
          <w:rFonts w:ascii="Calibri" w:hAnsi="Calibri" w:cs="Calibri"/>
          <w:b/>
          <w:bCs/>
          <w:color w:val="FF0000"/>
          <w:sz w:val="72"/>
          <w:szCs w:val="72"/>
        </w:rPr>
        <w:t>Covid-19</w:t>
      </w:r>
    </w:p>
    <w:p w14:paraId="06AFB592" w14:textId="47E0054F" w:rsidR="00E614F1" w:rsidRPr="00E614F1" w:rsidRDefault="00E614F1" w:rsidP="00E614F1">
      <w:pPr>
        <w:pStyle w:val="paragraph"/>
        <w:spacing w:before="0" w:beforeAutospacing="0" w:after="0" w:afterAutospacing="0"/>
        <w:jc w:val="center"/>
        <w:textAlignment w:val="baseline"/>
        <w:rPr>
          <w:rStyle w:val="normaltextrun"/>
          <w:rFonts w:ascii="Calibri" w:hAnsi="Calibri" w:cs="Calibri"/>
          <w:b/>
          <w:bCs/>
          <w:color w:val="FF0000"/>
          <w:sz w:val="72"/>
          <w:szCs w:val="72"/>
        </w:rPr>
      </w:pPr>
      <w:r>
        <w:rPr>
          <w:rStyle w:val="normaltextrun"/>
          <w:rFonts w:ascii="Calibri" w:hAnsi="Calibri" w:cs="Calibri"/>
          <w:b/>
          <w:bCs/>
          <w:color w:val="FF0000"/>
          <w:sz w:val="72"/>
          <w:szCs w:val="72"/>
        </w:rPr>
        <w:t xml:space="preserve">September </w:t>
      </w:r>
      <w:r w:rsidRPr="00E614F1">
        <w:rPr>
          <w:rStyle w:val="normaltextrun"/>
          <w:rFonts w:ascii="Calibri" w:hAnsi="Calibri" w:cs="Calibri"/>
          <w:b/>
          <w:bCs/>
          <w:color w:val="FF0000"/>
          <w:sz w:val="72"/>
          <w:szCs w:val="72"/>
        </w:rPr>
        <w:t>2020</w:t>
      </w:r>
    </w:p>
    <w:p w14:paraId="4B5354FE" w14:textId="56F067D1" w:rsidR="00E614F1" w:rsidRDefault="00E614F1"/>
    <w:p w14:paraId="5FCBAB12" w14:textId="236EABD4" w:rsidR="00E614F1" w:rsidRDefault="00E614F1"/>
    <w:p w14:paraId="67C2B922" w14:textId="34453461" w:rsidR="00E614F1" w:rsidRDefault="00E614F1"/>
    <w:p w14:paraId="5DF73DB6" w14:textId="71074C1A" w:rsidR="00E614F1" w:rsidRDefault="00E614F1"/>
    <w:p w14:paraId="3FFF6B3F" w14:textId="77777777" w:rsidR="00E614F1" w:rsidRDefault="00E614F1"/>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92"/>
        <w:gridCol w:w="539"/>
        <w:gridCol w:w="4846"/>
        <w:gridCol w:w="718"/>
        <w:gridCol w:w="897"/>
        <w:gridCol w:w="2337"/>
        <w:gridCol w:w="897"/>
        <w:gridCol w:w="2336"/>
      </w:tblGrid>
      <w:tr w:rsidR="0004491D" w:rsidRPr="00E614F1" w14:paraId="4ABDE89C" w14:textId="77777777" w:rsidTr="00E614F1">
        <w:tc>
          <w:tcPr>
            <w:tcW w:w="3592" w:type="dxa"/>
            <w:tcBorders>
              <w:top w:val="nil"/>
              <w:left w:val="nil"/>
              <w:right w:val="nil"/>
            </w:tcBorders>
            <w:vAlign w:val="center"/>
          </w:tcPr>
          <w:p w14:paraId="4ABDE895" w14:textId="77777777" w:rsidR="0004491D" w:rsidRPr="00E614F1" w:rsidRDefault="0004491D">
            <w:pPr>
              <w:pStyle w:val="Header"/>
              <w:tabs>
                <w:tab w:val="clear" w:pos="4153"/>
                <w:tab w:val="clear" w:pos="8306"/>
                <w:tab w:val="left" w:pos="5400"/>
              </w:tabs>
              <w:rPr>
                <w:rFonts w:ascii="Arial" w:hAnsi="Arial" w:cs="Arial"/>
                <w:b/>
                <w:bCs/>
                <w:sz w:val="22"/>
                <w:szCs w:val="22"/>
              </w:rPr>
            </w:pPr>
            <w:r w:rsidRPr="00E614F1">
              <w:rPr>
                <w:rFonts w:ascii="Arial" w:hAnsi="Arial" w:cs="Arial"/>
                <w:b/>
                <w:bCs/>
                <w:sz w:val="22"/>
                <w:szCs w:val="22"/>
              </w:rPr>
              <w:t>Service and location</w:t>
            </w:r>
          </w:p>
        </w:tc>
        <w:tc>
          <w:tcPr>
            <w:tcW w:w="539" w:type="dxa"/>
            <w:tcBorders>
              <w:top w:val="nil"/>
              <w:left w:val="nil"/>
              <w:bottom w:val="nil"/>
              <w:right w:val="nil"/>
            </w:tcBorders>
            <w:vAlign w:val="center"/>
          </w:tcPr>
          <w:p w14:paraId="4ABDE896" w14:textId="77777777" w:rsidR="0004491D" w:rsidRPr="00E614F1" w:rsidRDefault="0004491D">
            <w:pPr>
              <w:pStyle w:val="Header"/>
              <w:tabs>
                <w:tab w:val="clear" w:pos="4153"/>
                <w:tab w:val="clear" w:pos="8306"/>
                <w:tab w:val="left" w:pos="5400"/>
              </w:tabs>
              <w:rPr>
                <w:rFonts w:ascii="Arial" w:hAnsi="Arial" w:cs="Arial"/>
                <w:sz w:val="22"/>
                <w:szCs w:val="22"/>
              </w:rPr>
            </w:pPr>
          </w:p>
        </w:tc>
        <w:tc>
          <w:tcPr>
            <w:tcW w:w="4846" w:type="dxa"/>
            <w:tcBorders>
              <w:top w:val="nil"/>
              <w:left w:val="nil"/>
              <w:bottom w:val="single" w:sz="4" w:space="0" w:color="auto"/>
              <w:right w:val="nil"/>
            </w:tcBorders>
          </w:tcPr>
          <w:p w14:paraId="4ABDE897" w14:textId="77777777" w:rsidR="0004491D" w:rsidRPr="00E614F1" w:rsidRDefault="0004491D">
            <w:pPr>
              <w:pStyle w:val="Header"/>
              <w:tabs>
                <w:tab w:val="clear" w:pos="4153"/>
                <w:tab w:val="clear" w:pos="8306"/>
                <w:tab w:val="left" w:pos="5400"/>
              </w:tabs>
              <w:rPr>
                <w:rFonts w:ascii="Arial" w:hAnsi="Arial" w:cs="Arial"/>
                <w:b/>
                <w:bCs/>
                <w:sz w:val="22"/>
                <w:szCs w:val="22"/>
              </w:rPr>
            </w:pPr>
            <w:r w:rsidRPr="00E614F1">
              <w:rPr>
                <w:rFonts w:ascii="Arial" w:hAnsi="Arial" w:cs="Arial"/>
                <w:b/>
                <w:bCs/>
                <w:sz w:val="22"/>
                <w:szCs w:val="22"/>
              </w:rPr>
              <w:t xml:space="preserve">Work activity: </w:t>
            </w:r>
          </w:p>
        </w:tc>
        <w:tc>
          <w:tcPr>
            <w:tcW w:w="718" w:type="dxa"/>
            <w:tcBorders>
              <w:top w:val="nil"/>
              <w:left w:val="nil"/>
              <w:bottom w:val="nil"/>
              <w:right w:val="nil"/>
            </w:tcBorders>
          </w:tcPr>
          <w:p w14:paraId="4ABDE898" w14:textId="77777777" w:rsidR="0004491D" w:rsidRPr="00E614F1" w:rsidRDefault="0004491D">
            <w:pPr>
              <w:pStyle w:val="Header"/>
              <w:tabs>
                <w:tab w:val="clear" w:pos="4153"/>
                <w:tab w:val="clear" w:pos="8306"/>
                <w:tab w:val="left" w:pos="5400"/>
              </w:tabs>
              <w:rPr>
                <w:rFonts w:ascii="Arial" w:hAnsi="Arial" w:cs="Arial"/>
                <w:sz w:val="22"/>
                <w:szCs w:val="22"/>
              </w:rPr>
            </w:pPr>
          </w:p>
        </w:tc>
        <w:tc>
          <w:tcPr>
            <w:tcW w:w="3234" w:type="dxa"/>
            <w:gridSpan w:val="2"/>
            <w:tcBorders>
              <w:top w:val="nil"/>
              <w:left w:val="nil"/>
              <w:bottom w:val="single" w:sz="4" w:space="0" w:color="auto"/>
              <w:right w:val="nil"/>
            </w:tcBorders>
            <w:vAlign w:val="center"/>
          </w:tcPr>
          <w:p w14:paraId="4ABDE899" w14:textId="77777777" w:rsidR="0004491D" w:rsidRPr="00E614F1" w:rsidRDefault="0004491D">
            <w:pPr>
              <w:pStyle w:val="Header"/>
              <w:tabs>
                <w:tab w:val="clear" w:pos="4153"/>
                <w:tab w:val="clear" w:pos="8306"/>
                <w:tab w:val="left" w:pos="5400"/>
              </w:tabs>
              <w:rPr>
                <w:rFonts w:ascii="Arial" w:hAnsi="Arial" w:cs="Arial"/>
                <w:b/>
                <w:bCs/>
                <w:sz w:val="22"/>
                <w:szCs w:val="22"/>
              </w:rPr>
            </w:pPr>
            <w:r w:rsidRPr="00E614F1">
              <w:rPr>
                <w:rFonts w:ascii="Arial" w:hAnsi="Arial" w:cs="Arial"/>
                <w:b/>
                <w:bCs/>
                <w:sz w:val="22"/>
                <w:szCs w:val="22"/>
              </w:rPr>
              <w:t>Date of assessment</w:t>
            </w:r>
          </w:p>
        </w:tc>
        <w:tc>
          <w:tcPr>
            <w:tcW w:w="897" w:type="dxa"/>
            <w:tcBorders>
              <w:top w:val="nil"/>
              <w:left w:val="nil"/>
              <w:bottom w:val="nil"/>
              <w:right w:val="nil"/>
            </w:tcBorders>
            <w:vAlign w:val="center"/>
          </w:tcPr>
          <w:p w14:paraId="4ABDE89A" w14:textId="77777777" w:rsidR="0004491D" w:rsidRPr="00E614F1" w:rsidRDefault="0004491D">
            <w:pPr>
              <w:pStyle w:val="Header"/>
              <w:tabs>
                <w:tab w:val="clear" w:pos="4153"/>
                <w:tab w:val="clear" w:pos="8306"/>
                <w:tab w:val="left" w:pos="5400"/>
              </w:tabs>
              <w:rPr>
                <w:rFonts w:ascii="Arial" w:hAnsi="Arial" w:cs="Arial"/>
                <w:sz w:val="22"/>
                <w:szCs w:val="22"/>
              </w:rPr>
            </w:pPr>
          </w:p>
        </w:tc>
        <w:tc>
          <w:tcPr>
            <w:tcW w:w="2336" w:type="dxa"/>
            <w:tcBorders>
              <w:top w:val="nil"/>
              <w:left w:val="nil"/>
              <w:right w:val="nil"/>
            </w:tcBorders>
            <w:vAlign w:val="center"/>
          </w:tcPr>
          <w:p w14:paraId="4ABDE89B" w14:textId="77777777" w:rsidR="0004491D" w:rsidRPr="00E614F1" w:rsidRDefault="0004491D">
            <w:pPr>
              <w:pStyle w:val="Header"/>
              <w:tabs>
                <w:tab w:val="clear" w:pos="4153"/>
                <w:tab w:val="clear" w:pos="8306"/>
                <w:tab w:val="left" w:pos="5400"/>
              </w:tabs>
              <w:rPr>
                <w:rFonts w:ascii="Arial" w:hAnsi="Arial" w:cs="Arial"/>
                <w:b/>
                <w:bCs/>
                <w:sz w:val="22"/>
                <w:szCs w:val="22"/>
              </w:rPr>
            </w:pPr>
            <w:r w:rsidRPr="00E614F1">
              <w:rPr>
                <w:rFonts w:ascii="Arial" w:hAnsi="Arial" w:cs="Arial"/>
                <w:b/>
                <w:bCs/>
                <w:sz w:val="22"/>
                <w:szCs w:val="22"/>
              </w:rPr>
              <w:t>Review Date</w:t>
            </w:r>
          </w:p>
        </w:tc>
      </w:tr>
      <w:tr w:rsidR="0004491D" w:rsidRPr="00E614F1" w14:paraId="4ABDE8A4" w14:textId="77777777" w:rsidTr="00E614F1">
        <w:tc>
          <w:tcPr>
            <w:tcW w:w="3592" w:type="dxa"/>
            <w:tcBorders>
              <w:bottom w:val="single" w:sz="4" w:space="0" w:color="auto"/>
            </w:tcBorders>
            <w:vAlign w:val="center"/>
          </w:tcPr>
          <w:p w14:paraId="4ABDE89D" w14:textId="46855FAD" w:rsidR="0004491D" w:rsidRPr="00E614F1" w:rsidRDefault="00E614F1">
            <w:pPr>
              <w:pStyle w:val="Header"/>
              <w:tabs>
                <w:tab w:val="clear" w:pos="4153"/>
                <w:tab w:val="clear" w:pos="8306"/>
                <w:tab w:val="left" w:pos="5400"/>
              </w:tabs>
              <w:rPr>
                <w:rFonts w:ascii="Arial" w:hAnsi="Arial" w:cs="Arial"/>
                <w:sz w:val="22"/>
                <w:szCs w:val="22"/>
              </w:rPr>
            </w:pPr>
            <w:r w:rsidRPr="00E614F1">
              <w:rPr>
                <w:rFonts w:ascii="Arial" w:hAnsi="Arial" w:cs="Arial"/>
                <w:sz w:val="22"/>
                <w:szCs w:val="22"/>
              </w:rPr>
              <w:t>RAMJS</w:t>
            </w:r>
            <w:r w:rsidR="00D44A7E">
              <w:rPr>
                <w:rFonts w:ascii="Arial" w:hAnsi="Arial" w:cs="Arial"/>
                <w:sz w:val="22"/>
                <w:szCs w:val="22"/>
              </w:rPr>
              <w:t>, Preston</w:t>
            </w:r>
          </w:p>
        </w:tc>
        <w:tc>
          <w:tcPr>
            <w:tcW w:w="539" w:type="dxa"/>
            <w:tcBorders>
              <w:top w:val="nil"/>
              <w:bottom w:val="nil"/>
            </w:tcBorders>
            <w:vAlign w:val="center"/>
          </w:tcPr>
          <w:p w14:paraId="4ABDE89E" w14:textId="77777777" w:rsidR="0004491D" w:rsidRPr="00E614F1" w:rsidRDefault="0004491D">
            <w:pPr>
              <w:pStyle w:val="Header"/>
              <w:tabs>
                <w:tab w:val="clear" w:pos="4153"/>
                <w:tab w:val="clear" w:pos="8306"/>
                <w:tab w:val="left" w:pos="5400"/>
              </w:tabs>
              <w:rPr>
                <w:rFonts w:ascii="Arial" w:hAnsi="Arial" w:cs="Arial"/>
                <w:sz w:val="22"/>
                <w:szCs w:val="22"/>
              </w:rPr>
            </w:pPr>
          </w:p>
        </w:tc>
        <w:tc>
          <w:tcPr>
            <w:tcW w:w="4846" w:type="dxa"/>
            <w:tcBorders>
              <w:bottom w:val="single" w:sz="4" w:space="0" w:color="auto"/>
              <w:right w:val="single" w:sz="4" w:space="0" w:color="auto"/>
            </w:tcBorders>
          </w:tcPr>
          <w:p w14:paraId="4ABDE89F" w14:textId="0B53A621" w:rsidR="0004491D" w:rsidRPr="00E614F1" w:rsidRDefault="00D44A7E" w:rsidP="00FE6AC1">
            <w:pPr>
              <w:pStyle w:val="Header"/>
              <w:rPr>
                <w:rFonts w:ascii="Arial" w:hAnsi="Arial" w:cs="Arial"/>
                <w:sz w:val="22"/>
                <w:szCs w:val="22"/>
              </w:rPr>
            </w:pPr>
            <w:r>
              <w:rPr>
                <w:rFonts w:ascii="Arial" w:hAnsi="Arial" w:cs="Arial"/>
                <w:sz w:val="22"/>
                <w:szCs w:val="22"/>
              </w:rPr>
              <w:t>Education</w:t>
            </w:r>
          </w:p>
        </w:tc>
        <w:tc>
          <w:tcPr>
            <w:tcW w:w="718" w:type="dxa"/>
            <w:tcBorders>
              <w:top w:val="nil"/>
              <w:left w:val="single" w:sz="4" w:space="0" w:color="auto"/>
              <w:bottom w:val="nil"/>
              <w:right w:val="single" w:sz="4" w:space="0" w:color="auto"/>
            </w:tcBorders>
          </w:tcPr>
          <w:p w14:paraId="4ABDE8A0" w14:textId="77777777" w:rsidR="0004491D" w:rsidRPr="00E614F1" w:rsidRDefault="0004491D">
            <w:pPr>
              <w:pStyle w:val="Header"/>
              <w:tabs>
                <w:tab w:val="left" w:pos="5400"/>
              </w:tabs>
              <w:rPr>
                <w:rFonts w:ascii="Arial" w:hAnsi="Arial" w:cs="Arial"/>
                <w:sz w:val="22"/>
                <w:szCs w:val="22"/>
              </w:rPr>
            </w:pPr>
          </w:p>
        </w:tc>
        <w:tc>
          <w:tcPr>
            <w:tcW w:w="3234" w:type="dxa"/>
            <w:gridSpan w:val="2"/>
            <w:tcBorders>
              <w:top w:val="single" w:sz="4" w:space="0" w:color="auto"/>
              <w:left w:val="single" w:sz="4" w:space="0" w:color="auto"/>
              <w:bottom w:val="single" w:sz="4" w:space="0" w:color="auto"/>
              <w:right w:val="single" w:sz="4" w:space="0" w:color="auto"/>
            </w:tcBorders>
            <w:vAlign w:val="center"/>
          </w:tcPr>
          <w:p w14:paraId="4ABDE8A1" w14:textId="699871CF" w:rsidR="0004491D" w:rsidRPr="00E614F1" w:rsidRDefault="00661454" w:rsidP="00661454">
            <w:pPr>
              <w:pStyle w:val="Header"/>
              <w:spacing w:line="259" w:lineRule="auto"/>
              <w:rPr>
                <w:rFonts w:ascii="Arial" w:hAnsi="Arial" w:cs="Arial"/>
                <w:sz w:val="22"/>
                <w:szCs w:val="22"/>
              </w:rPr>
            </w:pPr>
            <w:r w:rsidRPr="00E614F1">
              <w:rPr>
                <w:rFonts w:ascii="Arial" w:hAnsi="Arial" w:cs="Arial"/>
                <w:sz w:val="22"/>
                <w:szCs w:val="22"/>
              </w:rPr>
              <w:t>September 2020</w:t>
            </w:r>
            <w:r w:rsidR="687D23C0" w:rsidRPr="00E614F1">
              <w:rPr>
                <w:rFonts w:ascii="Arial" w:hAnsi="Arial" w:cs="Arial"/>
                <w:sz w:val="22"/>
                <w:szCs w:val="22"/>
              </w:rPr>
              <w:t xml:space="preserve"> (Ongoing)</w:t>
            </w:r>
          </w:p>
        </w:tc>
        <w:tc>
          <w:tcPr>
            <w:tcW w:w="897" w:type="dxa"/>
            <w:tcBorders>
              <w:top w:val="nil"/>
              <w:left w:val="single" w:sz="4" w:space="0" w:color="auto"/>
              <w:bottom w:val="nil"/>
            </w:tcBorders>
            <w:vAlign w:val="center"/>
          </w:tcPr>
          <w:p w14:paraId="4ABDE8A2" w14:textId="77777777" w:rsidR="0004491D" w:rsidRPr="00E614F1" w:rsidRDefault="0004491D">
            <w:pPr>
              <w:pStyle w:val="Header"/>
              <w:tabs>
                <w:tab w:val="clear" w:pos="4153"/>
                <w:tab w:val="clear" w:pos="8306"/>
                <w:tab w:val="left" w:pos="5400"/>
              </w:tabs>
              <w:rPr>
                <w:rFonts w:ascii="Arial" w:hAnsi="Arial" w:cs="Arial"/>
                <w:sz w:val="22"/>
                <w:szCs w:val="22"/>
              </w:rPr>
            </w:pPr>
          </w:p>
        </w:tc>
        <w:tc>
          <w:tcPr>
            <w:tcW w:w="2336" w:type="dxa"/>
            <w:tcBorders>
              <w:bottom w:val="single" w:sz="4" w:space="0" w:color="auto"/>
            </w:tcBorders>
            <w:vAlign w:val="center"/>
          </w:tcPr>
          <w:p w14:paraId="4ABDE8A3" w14:textId="51377E2C" w:rsidR="0004491D" w:rsidRPr="00E614F1" w:rsidRDefault="71D5BF30" w:rsidP="71D5BF30">
            <w:pPr>
              <w:pStyle w:val="Header"/>
              <w:tabs>
                <w:tab w:val="clear" w:pos="4153"/>
                <w:tab w:val="clear" w:pos="8306"/>
                <w:tab w:val="left" w:pos="5400"/>
              </w:tabs>
              <w:rPr>
                <w:rFonts w:ascii="Arial" w:hAnsi="Arial" w:cs="Arial"/>
                <w:sz w:val="22"/>
                <w:szCs w:val="22"/>
              </w:rPr>
            </w:pPr>
            <w:r w:rsidRPr="00E614F1">
              <w:rPr>
                <w:rFonts w:ascii="Arial" w:hAnsi="Arial" w:cs="Arial"/>
                <w:sz w:val="22"/>
                <w:szCs w:val="22"/>
              </w:rPr>
              <w:t>Ongoing assessment</w:t>
            </w:r>
          </w:p>
        </w:tc>
      </w:tr>
      <w:tr w:rsidR="00E614F1" w:rsidRPr="00E614F1" w14:paraId="4ABDE8AC" w14:textId="77777777" w:rsidTr="00E614F1">
        <w:trPr>
          <w:gridAfter w:val="3"/>
          <w:wAfter w:w="5570" w:type="dxa"/>
        </w:trPr>
        <w:tc>
          <w:tcPr>
            <w:tcW w:w="3592" w:type="dxa"/>
            <w:tcBorders>
              <w:left w:val="nil"/>
              <w:right w:val="nil"/>
            </w:tcBorders>
            <w:vAlign w:val="center"/>
          </w:tcPr>
          <w:p w14:paraId="4ABDE8A5" w14:textId="77777777" w:rsidR="00E614F1" w:rsidRPr="00E614F1" w:rsidRDefault="00E614F1">
            <w:pPr>
              <w:pStyle w:val="Header"/>
              <w:tabs>
                <w:tab w:val="clear" w:pos="4153"/>
                <w:tab w:val="clear" w:pos="8306"/>
                <w:tab w:val="left" w:pos="5400"/>
              </w:tabs>
              <w:rPr>
                <w:rFonts w:ascii="Arial" w:hAnsi="Arial" w:cs="Arial"/>
                <w:b/>
                <w:bCs/>
                <w:sz w:val="22"/>
                <w:szCs w:val="22"/>
              </w:rPr>
            </w:pPr>
            <w:r w:rsidRPr="00E614F1">
              <w:rPr>
                <w:rFonts w:ascii="Arial" w:hAnsi="Arial" w:cs="Arial"/>
                <w:b/>
                <w:bCs/>
                <w:sz w:val="22"/>
                <w:szCs w:val="22"/>
              </w:rPr>
              <w:t>Name of Assessor and position</w:t>
            </w:r>
          </w:p>
        </w:tc>
        <w:tc>
          <w:tcPr>
            <w:tcW w:w="539" w:type="dxa"/>
            <w:tcBorders>
              <w:top w:val="nil"/>
              <w:left w:val="nil"/>
              <w:bottom w:val="nil"/>
              <w:right w:val="nil"/>
            </w:tcBorders>
            <w:vAlign w:val="center"/>
          </w:tcPr>
          <w:p w14:paraId="4ABDE8A6" w14:textId="77777777" w:rsidR="00E614F1" w:rsidRPr="00E614F1" w:rsidRDefault="00E614F1">
            <w:pPr>
              <w:pStyle w:val="Header"/>
              <w:tabs>
                <w:tab w:val="clear" w:pos="4153"/>
                <w:tab w:val="clear" w:pos="8306"/>
                <w:tab w:val="left" w:pos="5400"/>
              </w:tabs>
              <w:rPr>
                <w:rFonts w:ascii="Arial" w:hAnsi="Arial" w:cs="Arial"/>
                <w:sz w:val="22"/>
                <w:szCs w:val="22"/>
              </w:rPr>
            </w:pPr>
          </w:p>
        </w:tc>
        <w:tc>
          <w:tcPr>
            <w:tcW w:w="4846" w:type="dxa"/>
            <w:tcBorders>
              <w:left w:val="nil"/>
              <w:bottom w:val="single" w:sz="4" w:space="0" w:color="auto"/>
              <w:right w:val="nil"/>
            </w:tcBorders>
          </w:tcPr>
          <w:p w14:paraId="4ABDE8A7" w14:textId="77777777" w:rsidR="00E614F1" w:rsidRPr="00E614F1" w:rsidRDefault="00E614F1">
            <w:pPr>
              <w:pStyle w:val="Header"/>
              <w:tabs>
                <w:tab w:val="clear" w:pos="4153"/>
                <w:tab w:val="clear" w:pos="8306"/>
                <w:tab w:val="left" w:pos="5400"/>
              </w:tabs>
              <w:rPr>
                <w:rFonts w:ascii="Arial" w:hAnsi="Arial" w:cs="Arial"/>
                <w:b/>
                <w:bCs/>
                <w:sz w:val="22"/>
                <w:szCs w:val="22"/>
              </w:rPr>
            </w:pPr>
            <w:r w:rsidRPr="00E614F1">
              <w:rPr>
                <w:rFonts w:ascii="Arial" w:hAnsi="Arial" w:cs="Arial"/>
                <w:b/>
                <w:bCs/>
                <w:sz w:val="22"/>
                <w:szCs w:val="22"/>
              </w:rPr>
              <w:t>Approved by (Service Manager)</w:t>
            </w:r>
          </w:p>
        </w:tc>
        <w:tc>
          <w:tcPr>
            <w:tcW w:w="718" w:type="dxa"/>
            <w:tcBorders>
              <w:top w:val="nil"/>
              <w:left w:val="nil"/>
              <w:bottom w:val="nil"/>
              <w:right w:val="nil"/>
            </w:tcBorders>
          </w:tcPr>
          <w:p w14:paraId="4ABDE8A8" w14:textId="77777777" w:rsidR="00E614F1" w:rsidRPr="00E614F1" w:rsidRDefault="00E614F1">
            <w:pPr>
              <w:pStyle w:val="Header"/>
              <w:tabs>
                <w:tab w:val="clear" w:pos="4153"/>
                <w:tab w:val="clear" w:pos="8306"/>
                <w:tab w:val="left" w:pos="5400"/>
              </w:tabs>
              <w:rPr>
                <w:rFonts w:ascii="Arial" w:hAnsi="Arial" w:cs="Arial"/>
                <w:sz w:val="22"/>
                <w:szCs w:val="22"/>
              </w:rPr>
            </w:pPr>
          </w:p>
        </w:tc>
        <w:tc>
          <w:tcPr>
            <w:tcW w:w="897" w:type="dxa"/>
            <w:tcBorders>
              <w:top w:val="nil"/>
              <w:left w:val="nil"/>
              <w:bottom w:val="nil"/>
              <w:right w:val="nil"/>
            </w:tcBorders>
            <w:vAlign w:val="center"/>
          </w:tcPr>
          <w:p w14:paraId="4ABDE8AA" w14:textId="77777777" w:rsidR="00E614F1" w:rsidRPr="00E614F1" w:rsidRDefault="00E614F1">
            <w:pPr>
              <w:pStyle w:val="Header"/>
              <w:tabs>
                <w:tab w:val="clear" w:pos="4153"/>
                <w:tab w:val="clear" w:pos="8306"/>
                <w:tab w:val="left" w:pos="5400"/>
              </w:tabs>
              <w:rPr>
                <w:rFonts w:ascii="Arial" w:hAnsi="Arial" w:cs="Arial"/>
                <w:sz w:val="22"/>
                <w:szCs w:val="22"/>
              </w:rPr>
            </w:pPr>
          </w:p>
        </w:tc>
      </w:tr>
      <w:tr w:rsidR="00E614F1" w:rsidRPr="00E614F1" w14:paraId="4ABDE8B6" w14:textId="77777777" w:rsidTr="00E614F1">
        <w:trPr>
          <w:gridAfter w:val="4"/>
          <w:wAfter w:w="6467" w:type="dxa"/>
        </w:trPr>
        <w:tc>
          <w:tcPr>
            <w:tcW w:w="3592" w:type="dxa"/>
            <w:vAlign w:val="center"/>
          </w:tcPr>
          <w:p w14:paraId="4ABDE8AD" w14:textId="5B6E001E" w:rsidR="00E614F1" w:rsidRPr="00E614F1" w:rsidRDefault="00E614F1" w:rsidP="00713F4B">
            <w:pPr>
              <w:pStyle w:val="Header"/>
              <w:tabs>
                <w:tab w:val="clear" w:pos="4153"/>
                <w:tab w:val="clear" w:pos="8306"/>
                <w:tab w:val="left" w:pos="5400"/>
              </w:tabs>
              <w:rPr>
                <w:rFonts w:ascii="Arial" w:hAnsi="Arial" w:cs="Arial"/>
                <w:sz w:val="22"/>
                <w:szCs w:val="22"/>
              </w:rPr>
            </w:pPr>
          </w:p>
        </w:tc>
        <w:tc>
          <w:tcPr>
            <w:tcW w:w="539" w:type="dxa"/>
            <w:tcBorders>
              <w:top w:val="nil"/>
              <w:bottom w:val="nil"/>
            </w:tcBorders>
            <w:vAlign w:val="center"/>
          </w:tcPr>
          <w:p w14:paraId="4ABDE8AE" w14:textId="77777777" w:rsidR="00E614F1" w:rsidRPr="00E614F1" w:rsidRDefault="00E614F1">
            <w:pPr>
              <w:pStyle w:val="Header"/>
              <w:tabs>
                <w:tab w:val="clear" w:pos="4153"/>
                <w:tab w:val="clear" w:pos="8306"/>
                <w:tab w:val="left" w:pos="5400"/>
              </w:tabs>
              <w:rPr>
                <w:rFonts w:ascii="Arial" w:hAnsi="Arial" w:cs="Arial"/>
                <w:sz w:val="22"/>
                <w:szCs w:val="22"/>
              </w:rPr>
            </w:pPr>
          </w:p>
        </w:tc>
        <w:tc>
          <w:tcPr>
            <w:tcW w:w="4846" w:type="dxa"/>
            <w:tcBorders>
              <w:right w:val="single" w:sz="4" w:space="0" w:color="auto"/>
            </w:tcBorders>
          </w:tcPr>
          <w:p w14:paraId="4ABDE8AF" w14:textId="26077224" w:rsidR="00E614F1" w:rsidRPr="00E614F1" w:rsidRDefault="00E614F1">
            <w:pPr>
              <w:pStyle w:val="Header"/>
              <w:tabs>
                <w:tab w:val="clear" w:pos="4153"/>
                <w:tab w:val="clear" w:pos="8306"/>
                <w:tab w:val="left" w:pos="5400"/>
              </w:tabs>
              <w:rPr>
                <w:rFonts w:ascii="Arial" w:hAnsi="Arial" w:cs="Arial"/>
                <w:sz w:val="22"/>
                <w:szCs w:val="22"/>
              </w:rPr>
            </w:pPr>
          </w:p>
        </w:tc>
        <w:tc>
          <w:tcPr>
            <w:tcW w:w="718" w:type="dxa"/>
            <w:tcBorders>
              <w:top w:val="nil"/>
              <w:left w:val="single" w:sz="4" w:space="0" w:color="auto"/>
              <w:bottom w:val="nil"/>
              <w:right w:val="single" w:sz="4" w:space="0" w:color="auto"/>
            </w:tcBorders>
          </w:tcPr>
          <w:p w14:paraId="4ABDE8B0" w14:textId="77777777" w:rsidR="00E614F1" w:rsidRPr="00E614F1" w:rsidRDefault="00E614F1">
            <w:pPr>
              <w:pStyle w:val="Header"/>
              <w:tabs>
                <w:tab w:val="clear" w:pos="4153"/>
                <w:tab w:val="clear" w:pos="8306"/>
                <w:tab w:val="left" w:pos="5400"/>
              </w:tabs>
              <w:rPr>
                <w:rFonts w:ascii="Arial" w:hAnsi="Arial" w:cs="Arial"/>
                <w:sz w:val="22"/>
                <w:szCs w:val="22"/>
              </w:rPr>
            </w:pPr>
          </w:p>
        </w:tc>
      </w:tr>
    </w:tbl>
    <w:p w14:paraId="4ABDE8B7" w14:textId="77777777" w:rsidR="0004491D" w:rsidRPr="00E614F1" w:rsidRDefault="0004491D">
      <w:pPr>
        <w:rPr>
          <w:rFonts w:ascii="Arial" w:hAnsi="Arial" w:cs="Arial"/>
          <w:sz w:val="22"/>
          <w:szCs w:val="22"/>
        </w:rPr>
      </w:pPr>
    </w:p>
    <w:tbl>
      <w:tblPr>
        <w:tblW w:w="162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00"/>
        <w:gridCol w:w="2829"/>
        <w:gridCol w:w="4706"/>
        <w:gridCol w:w="2545"/>
        <w:gridCol w:w="1260"/>
        <w:gridCol w:w="1140"/>
        <w:gridCol w:w="1020"/>
      </w:tblGrid>
      <w:tr w:rsidR="0004491D" w:rsidRPr="00E614F1" w14:paraId="4ABDE8C0" w14:textId="77777777" w:rsidTr="00E614F1">
        <w:trPr>
          <w:tblHeader/>
        </w:trPr>
        <w:tc>
          <w:tcPr>
            <w:tcW w:w="2700" w:type="dxa"/>
            <w:shd w:val="clear" w:color="auto" w:fill="FF4747"/>
          </w:tcPr>
          <w:p w14:paraId="4ABDE8B8" w14:textId="77777777" w:rsidR="0004491D" w:rsidRPr="00E614F1" w:rsidRDefault="0004491D">
            <w:pPr>
              <w:jc w:val="center"/>
              <w:rPr>
                <w:rFonts w:ascii="Arial" w:hAnsi="Arial" w:cs="Arial"/>
                <w:b/>
                <w:bCs/>
                <w:sz w:val="22"/>
                <w:szCs w:val="22"/>
              </w:rPr>
            </w:pPr>
            <w:r w:rsidRPr="00E614F1">
              <w:rPr>
                <w:rFonts w:ascii="Arial" w:hAnsi="Arial" w:cs="Arial"/>
                <w:b/>
                <w:bCs/>
                <w:sz w:val="22"/>
                <w:szCs w:val="22"/>
              </w:rPr>
              <w:t>What are the hazards?</w:t>
            </w:r>
          </w:p>
        </w:tc>
        <w:tc>
          <w:tcPr>
            <w:tcW w:w="2829" w:type="dxa"/>
            <w:shd w:val="clear" w:color="auto" w:fill="FF4747"/>
          </w:tcPr>
          <w:p w14:paraId="4ABDE8B9" w14:textId="77777777" w:rsidR="0004491D" w:rsidRPr="00E614F1" w:rsidRDefault="0004491D">
            <w:pPr>
              <w:jc w:val="center"/>
              <w:rPr>
                <w:rFonts w:ascii="Arial" w:hAnsi="Arial" w:cs="Arial"/>
                <w:b/>
                <w:bCs/>
                <w:sz w:val="22"/>
                <w:szCs w:val="22"/>
              </w:rPr>
            </w:pPr>
            <w:r w:rsidRPr="00E614F1">
              <w:rPr>
                <w:rFonts w:ascii="Arial" w:hAnsi="Arial" w:cs="Arial"/>
                <w:b/>
                <w:bCs/>
                <w:sz w:val="22"/>
                <w:szCs w:val="22"/>
              </w:rPr>
              <w:t>Who might be harmed and how?</w:t>
            </w:r>
          </w:p>
          <w:p w14:paraId="4ABDE8BA" w14:textId="77777777" w:rsidR="0004491D" w:rsidRPr="00E614F1" w:rsidRDefault="0004491D">
            <w:pPr>
              <w:jc w:val="center"/>
              <w:rPr>
                <w:rFonts w:ascii="Arial" w:hAnsi="Arial" w:cs="Arial"/>
                <w:b/>
                <w:bCs/>
                <w:sz w:val="22"/>
                <w:szCs w:val="22"/>
              </w:rPr>
            </w:pPr>
          </w:p>
        </w:tc>
        <w:tc>
          <w:tcPr>
            <w:tcW w:w="4706" w:type="dxa"/>
            <w:shd w:val="clear" w:color="auto" w:fill="FF4747"/>
          </w:tcPr>
          <w:p w14:paraId="4ABDE8BB" w14:textId="77777777" w:rsidR="0004491D" w:rsidRPr="00E614F1" w:rsidRDefault="0004491D">
            <w:pPr>
              <w:jc w:val="center"/>
              <w:rPr>
                <w:rFonts w:ascii="Arial" w:hAnsi="Arial" w:cs="Arial"/>
                <w:b/>
                <w:bCs/>
                <w:sz w:val="22"/>
                <w:szCs w:val="22"/>
              </w:rPr>
            </w:pPr>
            <w:r w:rsidRPr="00E614F1">
              <w:rPr>
                <w:rFonts w:ascii="Arial" w:hAnsi="Arial" w:cs="Arial"/>
                <w:b/>
                <w:bCs/>
                <w:sz w:val="22"/>
                <w:szCs w:val="22"/>
              </w:rPr>
              <w:t>What are you doing already?</w:t>
            </w:r>
          </w:p>
        </w:tc>
        <w:tc>
          <w:tcPr>
            <w:tcW w:w="2545" w:type="dxa"/>
            <w:shd w:val="clear" w:color="auto" w:fill="FF4747"/>
          </w:tcPr>
          <w:p w14:paraId="4ABDE8BC" w14:textId="77777777" w:rsidR="0004491D" w:rsidRPr="00E614F1" w:rsidRDefault="0004491D">
            <w:pPr>
              <w:jc w:val="center"/>
              <w:rPr>
                <w:rFonts w:ascii="Arial" w:hAnsi="Arial" w:cs="Arial"/>
                <w:b/>
                <w:bCs/>
                <w:sz w:val="22"/>
                <w:szCs w:val="22"/>
              </w:rPr>
            </w:pPr>
            <w:r w:rsidRPr="00E614F1">
              <w:rPr>
                <w:rFonts w:ascii="Arial" w:hAnsi="Arial" w:cs="Arial"/>
                <w:b/>
                <w:bCs/>
                <w:sz w:val="22"/>
                <w:szCs w:val="22"/>
              </w:rPr>
              <w:t>What further action is needed?</w:t>
            </w:r>
          </w:p>
        </w:tc>
        <w:tc>
          <w:tcPr>
            <w:tcW w:w="1260" w:type="dxa"/>
            <w:shd w:val="clear" w:color="auto" w:fill="FF4747"/>
          </w:tcPr>
          <w:p w14:paraId="4ABDE8BD" w14:textId="77777777" w:rsidR="0004491D" w:rsidRPr="00E614F1" w:rsidRDefault="0004491D">
            <w:pPr>
              <w:jc w:val="center"/>
              <w:rPr>
                <w:rFonts w:ascii="Arial" w:hAnsi="Arial" w:cs="Arial"/>
                <w:b/>
                <w:bCs/>
                <w:sz w:val="22"/>
                <w:szCs w:val="22"/>
              </w:rPr>
            </w:pPr>
            <w:r w:rsidRPr="00E614F1">
              <w:rPr>
                <w:rFonts w:ascii="Arial" w:hAnsi="Arial" w:cs="Arial"/>
                <w:b/>
                <w:bCs/>
                <w:sz w:val="22"/>
                <w:szCs w:val="22"/>
              </w:rPr>
              <w:t>Action by whom</w:t>
            </w:r>
          </w:p>
        </w:tc>
        <w:tc>
          <w:tcPr>
            <w:tcW w:w="1140" w:type="dxa"/>
            <w:shd w:val="clear" w:color="auto" w:fill="FF4747"/>
          </w:tcPr>
          <w:p w14:paraId="4ABDE8BE" w14:textId="77777777" w:rsidR="0004491D" w:rsidRPr="00E614F1" w:rsidRDefault="0004491D">
            <w:pPr>
              <w:jc w:val="center"/>
              <w:rPr>
                <w:rFonts w:ascii="Arial" w:hAnsi="Arial" w:cs="Arial"/>
                <w:b/>
                <w:bCs/>
                <w:sz w:val="22"/>
                <w:szCs w:val="22"/>
              </w:rPr>
            </w:pPr>
            <w:r w:rsidRPr="00E614F1">
              <w:rPr>
                <w:rFonts w:ascii="Arial" w:hAnsi="Arial" w:cs="Arial"/>
                <w:b/>
                <w:bCs/>
                <w:sz w:val="22"/>
                <w:szCs w:val="22"/>
              </w:rPr>
              <w:t>Action by when</w:t>
            </w:r>
          </w:p>
        </w:tc>
        <w:tc>
          <w:tcPr>
            <w:tcW w:w="1020" w:type="dxa"/>
            <w:shd w:val="clear" w:color="auto" w:fill="FF4747"/>
          </w:tcPr>
          <w:p w14:paraId="4ABDE8BF" w14:textId="77777777" w:rsidR="0004491D" w:rsidRPr="00E614F1" w:rsidRDefault="0004491D">
            <w:pPr>
              <w:jc w:val="center"/>
              <w:rPr>
                <w:rFonts w:ascii="Arial" w:hAnsi="Arial" w:cs="Arial"/>
                <w:b/>
                <w:bCs/>
                <w:sz w:val="22"/>
                <w:szCs w:val="22"/>
              </w:rPr>
            </w:pPr>
            <w:r w:rsidRPr="00E614F1">
              <w:rPr>
                <w:rFonts w:ascii="Arial" w:hAnsi="Arial" w:cs="Arial"/>
                <w:b/>
                <w:bCs/>
                <w:sz w:val="22"/>
                <w:szCs w:val="22"/>
              </w:rPr>
              <w:t>Done</w:t>
            </w:r>
          </w:p>
        </w:tc>
      </w:tr>
      <w:tr w:rsidR="00D67AA9" w:rsidRPr="00E614F1" w14:paraId="5B8A0432" w14:textId="77777777" w:rsidTr="00E614F1">
        <w:trPr>
          <w:trHeight w:val="1781"/>
        </w:trPr>
        <w:tc>
          <w:tcPr>
            <w:tcW w:w="2700" w:type="dxa"/>
          </w:tcPr>
          <w:p w14:paraId="595E81F3" w14:textId="77777777" w:rsidR="00D67AA9" w:rsidRPr="00E614F1" w:rsidRDefault="00D67AA9" w:rsidP="00D67AA9">
            <w:pPr>
              <w:rPr>
                <w:rFonts w:ascii="Arial" w:hAnsi="Arial" w:cs="Arial"/>
                <w:bCs/>
                <w:sz w:val="22"/>
                <w:szCs w:val="22"/>
              </w:rPr>
            </w:pPr>
            <w:r w:rsidRPr="00E614F1">
              <w:rPr>
                <w:rFonts w:ascii="Arial" w:hAnsi="Arial" w:cs="Arial"/>
                <w:bCs/>
                <w:sz w:val="22"/>
                <w:szCs w:val="22"/>
              </w:rPr>
              <w:t>Contact between individual and lack of social distancing</w:t>
            </w:r>
          </w:p>
          <w:p w14:paraId="19AC2F81" w14:textId="77777777" w:rsidR="00D67AA9" w:rsidRPr="00E614F1" w:rsidRDefault="00D67AA9" w:rsidP="00D67AA9">
            <w:pPr>
              <w:rPr>
                <w:rFonts w:ascii="Arial" w:hAnsi="Arial" w:cs="Arial"/>
                <w:bCs/>
                <w:sz w:val="22"/>
                <w:szCs w:val="22"/>
              </w:rPr>
            </w:pPr>
          </w:p>
          <w:p w14:paraId="3ED36FD5" w14:textId="03553224" w:rsidR="00D67AA9" w:rsidRPr="00E614F1" w:rsidRDefault="00D67AA9" w:rsidP="00D67AA9">
            <w:pPr>
              <w:rPr>
                <w:rFonts w:ascii="Arial" w:hAnsi="Arial" w:cs="Arial"/>
                <w:b/>
                <w:bCs/>
                <w:sz w:val="22"/>
                <w:szCs w:val="22"/>
              </w:rPr>
            </w:pPr>
            <w:r w:rsidRPr="00E614F1">
              <w:rPr>
                <w:rFonts w:ascii="Arial" w:hAnsi="Arial" w:cs="Arial"/>
                <w:b/>
                <w:bCs/>
                <w:sz w:val="22"/>
                <w:szCs w:val="22"/>
              </w:rPr>
              <w:t>Supporting with clothing changing, related to toileting</w:t>
            </w:r>
          </w:p>
        </w:tc>
        <w:tc>
          <w:tcPr>
            <w:tcW w:w="2829" w:type="dxa"/>
          </w:tcPr>
          <w:p w14:paraId="129F1E70" w14:textId="77777777" w:rsidR="00D67AA9" w:rsidRPr="00E614F1" w:rsidRDefault="00D67AA9" w:rsidP="00D67AA9">
            <w:pPr>
              <w:rPr>
                <w:rFonts w:ascii="Arial" w:hAnsi="Arial" w:cs="Arial"/>
                <w:bCs/>
                <w:sz w:val="22"/>
                <w:szCs w:val="22"/>
              </w:rPr>
            </w:pPr>
            <w:r w:rsidRPr="00E614F1">
              <w:rPr>
                <w:rFonts w:ascii="Arial" w:hAnsi="Arial" w:cs="Arial"/>
                <w:bCs/>
                <w:sz w:val="22"/>
                <w:szCs w:val="22"/>
              </w:rPr>
              <w:t>Employees, pupils</w:t>
            </w:r>
          </w:p>
          <w:p w14:paraId="7D5F7830" w14:textId="77777777" w:rsidR="00D67AA9" w:rsidRPr="00E614F1" w:rsidRDefault="00D67AA9" w:rsidP="00D67AA9">
            <w:pPr>
              <w:rPr>
                <w:rFonts w:ascii="Arial" w:hAnsi="Arial" w:cs="Arial"/>
                <w:bCs/>
                <w:sz w:val="22"/>
                <w:szCs w:val="22"/>
              </w:rPr>
            </w:pPr>
          </w:p>
          <w:p w14:paraId="5292D0E8" w14:textId="77777777" w:rsidR="00D67AA9" w:rsidRPr="00E614F1" w:rsidRDefault="00D67AA9" w:rsidP="00D67AA9">
            <w:pPr>
              <w:rPr>
                <w:rFonts w:ascii="Arial" w:hAnsi="Arial" w:cs="Arial"/>
                <w:bCs/>
                <w:sz w:val="22"/>
                <w:szCs w:val="22"/>
              </w:rPr>
            </w:pPr>
            <w:r w:rsidRPr="00E614F1">
              <w:rPr>
                <w:rFonts w:ascii="Arial" w:hAnsi="Arial" w:cs="Arial"/>
                <w:bCs/>
                <w:sz w:val="22"/>
                <w:szCs w:val="22"/>
              </w:rPr>
              <w:t>Exposure to coronavirus (SARS-CoV-2)</w:t>
            </w:r>
          </w:p>
          <w:p w14:paraId="507607F5" w14:textId="65653DB4" w:rsidR="00D67AA9" w:rsidRPr="00E614F1" w:rsidRDefault="00D67AA9" w:rsidP="00D67AA9">
            <w:pPr>
              <w:rPr>
                <w:rFonts w:ascii="Arial" w:hAnsi="Arial" w:cs="Arial"/>
                <w:sz w:val="22"/>
                <w:szCs w:val="22"/>
              </w:rPr>
            </w:pPr>
            <w:r w:rsidRPr="00E614F1">
              <w:rPr>
                <w:rFonts w:ascii="Arial" w:hAnsi="Arial" w:cs="Arial"/>
                <w:bCs/>
                <w:sz w:val="22"/>
                <w:szCs w:val="22"/>
              </w:rPr>
              <w:t>Transmission of COVID-19, illness, death</w:t>
            </w:r>
          </w:p>
        </w:tc>
        <w:tc>
          <w:tcPr>
            <w:tcW w:w="4706" w:type="dxa"/>
          </w:tcPr>
          <w:p w14:paraId="0777E778" w14:textId="3507D3CA" w:rsidR="00D67AA9" w:rsidRPr="00E614F1" w:rsidRDefault="00D67AA9" w:rsidP="00D67AA9">
            <w:pPr>
              <w:rPr>
                <w:rFonts w:ascii="Arial" w:hAnsi="Arial" w:cs="Arial"/>
                <w:bCs/>
                <w:sz w:val="22"/>
                <w:szCs w:val="22"/>
              </w:rPr>
            </w:pPr>
            <w:r w:rsidRPr="00E614F1">
              <w:rPr>
                <w:rFonts w:ascii="Arial" w:hAnsi="Arial" w:cs="Arial"/>
                <w:bCs/>
                <w:sz w:val="22"/>
                <w:szCs w:val="22"/>
              </w:rPr>
              <w:t>If a younger child needs help to get clean and changed after a toileting incident, staff must wear PPE in accordance with existing risk assessment (minimum of disposable gloves and apron) when undertaking personal care and the pupil is exhibiting no symptoms of COVID-19 (additional PPE is not currently required if the pupil is not exhibiting any symptoms).</w:t>
            </w:r>
          </w:p>
          <w:p w14:paraId="4340F80E" w14:textId="77777777" w:rsidR="00D67AA9" w:rsidRPr="00E614F1" w:rsidRDefault="00D67AA9" w:rsidP="00D67AA9">
            <w:pPr>
              <w:rPr>
                <w:rFonts w:ascii="Arial" w:hAnsi="Arial" w:cs="Arial"/>
                <w:bCs/>
                <w:sz w:val="22"/>
                <w:szCs w:val="22"/>
              </w:rPr>
            </w:pPr>
          </w:p>
          <w:p w14:paraId="2E791724" w14:textId="0854C8C6" w:rsidR="00D67AA9" w:rsidRPr="00E614F1" w:rsidRDefault="00D67AA9" w:rsidP="00D67AA9">
            <w:pPr>
              <w:rPr>
                <w:rFonts w:ascii="Arial" w:hAnsi="Arial" w:cs="Arial"/>
                <w:bCs/>
                <w:sz w:val="22"/>
                <w:szCs w:val="22"/>
              </w:rPr>
            </w:pPr>
            <w:r w:rsidRPr="00E614F1">
              <w:rPr>
                <w:rFonts w:ascii="Arial" w:hAnsi="Arial" w:cs="Arial"/>
                <w:bCs/>
                <w:sz w:val="22"/>
                <w:szCs w:val="22"/>
              </w:rPr>
              <w:t>If an older/more independent child needs help after a toileting incident, staff must wear PPE but will encourage child to clean themselves and get dressed independently.</w:t>
            </w:r>
          </w:p>
          <w:p w14:paraId="534BAFF8" w14:textId="77777777" w:rsidR="000D34E7" w:rsidRPr="00E614F1" w:rsidRDefault="000D34E7" w:rsidP="00D67AA9">
            <w:pPr>
              <w:rPr>
                <w:rFonts w:ascii="Arial" w:hAnsi="Arial" w:cs="Arial"/>
                <w:bCs/>
                <w:sz w:val="22"/>
                <w:szCs w:val="22"/>
              </w:rPr>
            </w:pPr>
          </w:p>
          <w:p w14:paraId="19AAA925" w14:textId="6A4122C4" w:rsidR="000D34E7" w:rsidRPr="00E614F1" w:rsidRDefault="000D34E7" w:rsidP="00D67AA9">
            <w:pPr>
              <w:rPr>
                <w:rFonts w:ascii="Arial" w:hAnsi="Arial" w:cs="Arial"/>
                <w:bCs/>
                <w:sz w:val="22"/>
                <w:szCs w:val="22"/>
              </w:rPr>
            </w:pPr>
            <w:r w:rsidRPr="00E614F1">
              <w:rPr>
                <w:rFonts w:ascii="Arial" w:hAnsi="Arial" w:cs="Arial"/>
                <w:bCs/>
                <w:sz w:val="22"/>
                <w:szCs w:val="22"/>
              </w:rPr>
              <w:t>Clothes will be bagged and sealed before being sent home with the child at home</w:t>
            </w:r>
            <w:r w:rsidR="00E614F1">
              <w:rPr>
                <w:rFonts w:ascii="Arial" w:hAnsi="Arial" w:cs="Arial"/>
                <w:bCs/>
                <w:sz w:val="22"/>
                <w:szCs w:val="22"/>
              </w:rPr>
              <w:t xml:space="preserve"> </w:t>
            </w:r>
            <w:r w:rsidRPr="00E614F1">
              <w:rPr>
                <w:rFonts w:ascii="Arial" w:hAnsi="Arial" w:cs="Arial"/>
                <w:bCs/>
                <w:sz w:val="22"/>
                <w:szCs w:val="22"/>
              </w:rPr>
              <w:t>time.</w:t>
            </w:r>
          </w:p>
          <w:p w14:paraId="52A9B32D" w14:textId="77777777" w:rsidR="000D34E7" w:rsidRPr="00E614F1" w:rsidRDefault="000D34E7" w:rsidP="00D67AA9">
            <w:pPr>
              <w:rPr>
                <w:rFonts w:ascii="Arial" w:hAnsi="Arial" w:cs="Arial"/>
                <w:bCs/>
                <w:sz w:val="22"/>
                <w:szCs w:val="22"/>
              </w:rPr>
            </w:pPr>
          </w:p>
          <w:p w14:paraId="01F6D659" w14:textId="77777777" w:rsidR="00D67AA9" w:rsidRPr="00E614F1" w:rsidRDefault="00D67AA9" w:rsidP="00D67AA9">
            <w:pPr>
              <w:rPr>
                <w:rFonts w:ascii="Arial" w:hAnsi="Arial" w:cs="Arial"/>
                <w:bCs/>
                <w:sz w:val="22"/>
                <w:szCs w:val="22"/>
              </w:rPr>
            </w:pPr>
            <w:r w:rsidRPr="00E614F1">
              <w:rPr>
                <w:rFonts w:ascii="Arial" w:hAnsi="Arial" w:cs="Arial"/>
                <w:bCs/>
                <w:sz w:val="22"/>
                <w:szCs w:val="22"/>
              </w:rPr>
              <w:t xml:space="preserve">Any items of school furniture/flooring affected will be cleaned as soon as possible by staff wearing PPE. </w:t>
            </w:r>
          </w:p>
          <w:p w14:paraId="5B9B6A4F" w14:textId="77777777" w:rsidR="00D67AA9" w:rsidRPr="00E614F1" w:rsidRDefault="00D67AA9" w:rsidP="00D67AA9">
            <w:pPr>
              <w:rPr>
                <w:rFonts w:ascii="Arial" w:hAnsi="Arial" w:cs="Arial"/>
                <w:bCs/>
                <w:sz w:val="22"/>
                <w:szCs w:val="22"/>
              </w:rPr>
            </w:pPr>
          </w:p>
          <w:p w14:paraId="5B1C2A14" w14:textId="38991EAC" w:rsidR="00D67AA9" w:rsidRPr="00E614F1" w:rsidRDefault="00D67AA9" w:rsidP="000D34E7">
            <w:pPr>
              <w:rPr>
                <w:rFonts w:ascii="Arial" w:hAnsi="Arial" w:cs="Arial"/>
                <w:sz w:val="22"/>
                <w:szCs w:val="22"/>
              </w:rPr>
            </w:pPr>
            <w:r w:rsidRPr="00E614F1">
              <w:rPr>
                <w:rFonts w:ascii="Arial" w:hAnsi="Arial" w:cs="Arial"/>
                <w:bCs/>
                <w:sz w:val="22"/>
                <w:szCs w:val="22"/>
              </w:rPr>
              <w:t>Staff and child will follow hand washing guidelines as described in the school COVID</w:t>
            </w:r>
            <w:r w:rsidR="00E614F1">
              <w:rPr>
                <w:rFonts w:ascii="Arial" w:hAnsi="Arial" w:cs="Arial"/>
                <w:bCs/>
                <w:sz w:val="22"/>
                <w:szCs w:val="22"/>
              </w:rPr>
              <w:t xml:space="preserve">-19 </w:t>
            </w:r>
            <w:r w:rsidRPr="00E614F1">
              <w:rPr>
                <w:rFonts w:ascii="Arial" w:hAnsi="Arial" w:cs="Arial"/>
                <w:bCs/>
                <w:sz w:val="22"/>
                <w:szCs w:val="22"/>
              </w:rPr>
              <w:t>risk assessment.</w:t>
            </w:r>
          </w:p>
        </w:tc>
        <w:tc>
          <w:tcPr>
            <w:tcW w:w="2545" w:type="dxa"/>
          </w:tcPr>
          <w:p w14:paraId="5AEBF74F" w14:textId="77777777" w:rsidR="000D34E7" w:rsidRPr="00E614F1" w:rsidRDefault="000D34E7" w:rsidP="000D34E7">
            <w:pPr>
              <w:pStyle w:val="Header"/>
              <w:rPr>
                <w:rFonts w:ascii="Arial" w:hAnsi="Arial" w:cs="Arial"/>
                <w:sz w:val="22"/>
                <w:szCs w:val="22"/>
              </w:rPr>
            </w:pPr>
            <w:r w:rsidRPr="00E614F1">
              <w:rPr>
                <w:rFonts w:ascii="Arial" w:hAnsi="Arial" w:cs="Arial"/>
                <w:sz w:val="22"/>
                <w:szCs w:val="22"/>
              </w:rPr>
              <w:t xml:space="preserve">Stocks of PPE are checked regularly and maintained. </w:t>
            </w:r>
          </w:p>
          <w:p w14:paraId="7E8BC24B" w14:textId="77777777" w:rsidR="000D34E7" w:rsidRPr="00E614F1" w:rsidRDefault="000D34E7" w:rsidP="000D34E7">
            <w:pPr>
              <w:pStyle w:val="Header"/>
              <w:rPr>
                <w:rFonts w:ascii="Arial" w:hAnsi="Arial" w:cs="Arial"/>
                <w:sz w:val="22"/>
                <w:szCs w:val="22"/>
              </w:rPr>
            </w:pPr>
          </w:p>
          <w:p w14:paraId="60445F3B" w14:textId="297B6984" w:rsidR="000D34E7" w:rsidRPr="00E614F1" w:rsidRDefault="000D34E7" w:rsidP="000D34E7">
            <w:pPr>
              <w:pStyle w:val="Header"/>
              <w:rPr>
                <w:rFonts w:ascii="Arial" w:hAnsi="Arial" w:cs="Arial"/>
                <w:sz w:val="22"/>
                <w:szCs w:val="22"/>
              </w:rPr>
            </w:pPr>
            <w:r w:rsidRPr="00E614F1">
              <w:rPr>
                <w:rFonts w:ascii="Arial" w:hAnsi="Arial" w:cs="Arial"/>
                <w:sz w:val="22"/>
                <w:szCs w:val="22"/>
              </w:rPr>
              <w:t xml:space="preserve">All staff are aware of how to put on PPE effectively to minimise risk. They know where stocks are kept. </w:t>
            </w:r>
          </w:p>
          <w:p w14:paraId="62872691" w14:textId="44FA0913" w:rsidR="00D67AA9" w:rsidRPr="00E614F1" w:rsidRDefault="00D67AA9" w:rsidP="00D67AA9">
            <w:pPr>
              <w:pStyle w:val="Header"/>
              <w:tabs>
                <w:tab w:val="clear" w:pos="4153"/>
                <w:tab w:val="clear" w:pos="8306"/>
              </w:tabs>
              <w:rPr>
                <w:rFonts w:ascii="Arial" w:hAnsi="Arial" w:cs="Arial"/>
                <w:sz w:val="22"/>
                <w:szCs w:val="22"/>
              </w:rPr>
            </w:pPr>
          </w:p>
        </w:tc>
        <w:tc>
          <w:tcPr>
            <w:tcW w:w="1260" w:type="dxa"/>
          </w:tcPr>
          <w:p w14:paraId="75DF78B1" w14:textId="6D56AA2D" w:rsidR="00D67AA9" w:rsidRPr="00E614F1" w:rsidRDefault="00D67AA9" w:rsidP="00D67AA9">
            <w:pPr>
              <w:rPr>
                <w:rFonts w:ascii="Arial" w:hAnsi="Arial" w:cs="Arial"/>
                <w:sz w:val="22"/>
                <w:szCs w:val="22"/>
              </w:rPr>
            </w:pPr>
          </w:p>
        </w:tc>
        <w:tc>
          <w:tcPr>
            <w:tcW w:w="1140" w:type="dxa"/>
          </w:tcPr>
          <w:p w14:paraId="19260D59" w14:textId="26718DB9" w:rsidR="00D67AA9" w:rsidRPr="00E614F1" w:rsidRDefault="00D67AA9" w:rsidP="00D67AA9">
            <w:pPr>
              <w:rPr>
                <w:rFonts w:ascii="Arial" w:hAnsi="Arial" w:cs="Arial"/>
                <w:sz w:val="22"/>
                <w:szCs w:val="22"/>
              </w:rPr>
            </w:pPr>
          </w:p>
        </w:tc>
        <w:tc>
          <w:tcPr>
            <w:tcW w:w="1020" w:type="dxa"/>
          </w:tcPr>
          <w:p w14:paraId="63DACA26" w14:textId="77777777" w:rsidR="00D67AA9" w:rsidRPr="00E614F1" w:rsidRDefault="00D67AA9" w:rsidP="00D67AA9">
            <w:pPr>
              <w:rPr>
                <w:rFonts w:ascii="Arial" w:hAnsi="Arial" w:cs="Arial"/>
                <w:sz w:val="22"/>
                <w:szCs w:val="22"/>
              </w:rPr>
            </w:pPr>
          </w:p>
        </w:tc>
      </w:tr>
    </w:tbl>
    <w:p w14:paraId="4ABDE982" w14:textId="34E8C88E" w:rsidR="0004491D" w:rsidRPr="00E614F1" w:rsidRDefault="0004491D">
      <w:pPr>
        <w:pStyle w:val="Header"/>
        <w:tabs>
          <w:tab w:val="clear" w:pos="4153"/>
          <w:tab w:val="clear" w:pos="8306"/>
        </w:tabs>
        <w:rPr>
          <w:rFonts w:ascii="Arial" w:hAnsi="Arial" w:cs="Arial"/>
          <w:sz w:val="22"/>
          <w:szCs w:val="22"/>
        </w:rPr>
      </w:pPr>
      <w:r w:rsidRPr="00E614F1">
        <w:rPr>
          <w:rFonts w:ascii="Arial" w:hAnsi="Arial" w:cs="Arial"/>
          <w:b/>
          <w:bCs/>
          <w:sz w:val="22"/>
          <w:szCs w:val="22"/>
        </w:rPr>
        <w:t xml:space="preserve">N.B. </w:t>
      </w:r>
      <w:r w:rsidRPr="00E614F1">
        <w:rPr>
          <w:rFonts w:ascii="Arial" w:hAnsi="Arial" w:cs="Arial"/>
          <w:sz w:val="22"/>
          <w:szCs w:val="22"/>
        </w:rPr>
        <w:t>Risk Assessment is Continuous Process – Significant Changes to the Work Activity Require a Review of the Assessment</w:t>
      </w:r>
    </w:p>
    <w:sectPr w:rsidR="0004491D" w:rsidRPr="00E614F1">
      <w:footerReference w:type="default" r:id="rId8"/>
      <w:footerReference w:type="first" r:id="rId9"/>
      <w:pgSz w:w="16838" w:h="11906" w:orient="landscape" w:code="9"/>
      <w:pgMar w:top="567" w:right="284" w:bottom="567" w:left="284"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3F1CD2" w14:textId="77777777" w:rsidR="00326BCB" w:rsidRDefault="00326BCB">
      <w:r>
        <w:separator/>
      </w:r>
    </w:p>
  </w:endnote>
  <w:endnote w:type="continuationSeparator" w:id="0">
    <w:p w14:paraId="58A276EC" w14:textId="77777777" w:rsidR="00326BCB" w:rsidRDefault="00326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6200" w:type="dxa"/>
      <w:tblInd w:w="108" w:type="dxa"/>
      <w:tblLook w:val="0000" w:firstRow="0" w:lastRow="0" w:firstColumn="0" w:lastColumn="0" w:noHBand="0" w:noVBand="0"/>
    </w:tblPr>
    <w:tblGrid>
      <w:gridCol w:w="7380"/>
      <w:gridCol w:w="1080"/>
      <w:gridCol w:w="7740"/>
    </w:tblGrid>
    <w:tr w:rsidR="0004491D" w14:paraId="4ABDE98A" w14:textId="77777777">
      <w:tc>
        <w:tcPr>
          <w:tcW w:w="7380" w:type="dxa"/>
        </w:tcPr>
        <w:p w14:paraId="4ABDE987" w14:textId="77777777" w:rsidR="0004491D" w:rsidRDefault="0004491D">
          <w:pPr>
            <w:pStyle w:val="Footer"/>
            <w:rPr>
              <w:rFonts w:ascii="Arial" w:hAnsi="Arial" w:cs="Arial"/>
              <w:color w:val="C0C0C0"/>
              <w:sz w:val="16"/>
            </w:rPr>
          </w:pPr>
        </w:p>
      </w:tc>
      <w:tc>
        <w:tcPr>
          <w:tcW w:w="1080" w:type="dxa"/>
        </w:tcPr>
        <w:p w14:paraId="4ABDE988" w14:textId="77777777" w:rsidR="0004491D" w:rsidRDefault="0004491D">
          <w:pPr>
            <w:pStyle w:val="Footer"/>
            <w:jc w:val="center"/>
            <w:rPr>
              <w:rFonts w:ascii="Arial" w:hAnsi="Arial" w:cs="Arial"/>
              <w:color w:val="C0C0C0"/>
              <w:sz w:val="16"/>
            </w:rPr>
          </w:pPr>
          <w:r>
            <w:rPr>
              <w:rFonts w:ascii="Arial" w:hAnsi="Arial" w:cs="Arial"/>
              <w:snapToGrid w:val="0"/>
              <w:color w:val="C0C0C0"/>
              <w:sz w:val="16"/>
            </w:rPr>
            <w:fldChar w:fldCharType="begin"/>
          </w:r>
          <w:r>
            <w:rPr>
              <w:rFonts w:ascii="Arial" w:hAnsi="Arial" w:cs="Arial"/>
              <w:snapToGrid w:val="0"/>
              <w:color w:val="C0C0C0"/>
              <w:sz w:val="16"/>
            </w:rPr>
            <w:instrText xml:space="preserve"> PAGE </w:instrText>
          </w:r>
          <w:r>
            <w:rPr>
              <w:rFonts w:ascii="Arial" w:hAnsi="Arial" w:cs="Arial"/>
              <w:snapToGrid w:val="0"/>
              <w:color w:val="C0C0C0"/>
              <w:sz w:val="16"/>
            </w:rPr>
            <w:fldChar w:fldCharType="separate"/>
          </w:r>
          <w:r w:rsidR="00713F4B">
            <w:rPr>
              <w:rFonts w:ascii="Arial" w:hAnsi="Arial" w:cs="Arial"/>
              <w:noProof/>
              <w:snapToGrid w:val="0"/>
              <w:color w:val="C0C0C0"/>
              <w:sz w:val="16"/>
            </w:rPr>
            <w:t>2</w:t>
          </w:r>
          <w:r>
            <w:rPr>
              <w:rFonts w:ascii="Arial" w:hAnsi="Arial" w:cs="Arial"/>
              <w:snapToGrid w:val="0"/>
              <w:color w:val="C0C0C0"/>
              <w:sz w:val="16"/>
            </w:rPr>
            <w:fldChar w:fldCharType="end"/>
          </w:r>
          <w:r>
            <w:rPr>
              <w:rFonts w:ascii="Arial" w:hAnsi="Arial" w:cs="Arial"/>
              <w:snapToGrid w:val="0"/>
              <w:color w:val="C0C0C0"/>
              <w:sz w:val="16"/>
            </w:rPr>
            <w:t xml:space="preserve"> of </w:t>
          </w:r>
          <w:r>
            <w:rPr>
              <w:rFonts w:ascii="Arial" w:hAnsi="Arial" w:cs="Arial"/>
              <w:snapToGrid w:val="0"/>
              <w:color w:val="C0C0C0"/>
              <w:sz w:val="16"/>
            </w:rPr>
            <w:fldChar w:fldCharType="begin"/>
          </w:r>
          <w:r>
            <w:rPr>
              <w:rFonts w:ascii="Arial" w:hAnsi="Arial" w:cs="Arial"/>
              <w:snapToGrid w:val="0"/>
              <w:color w:val="C0C0C0"/>
              <w:sz w:val="16"/>
            </w:rPr>
            <w:instrText xml:space="preserve"> NUMPAGES </w:instrText>
          </w:r>
          <w:r>
            <w:rPr>
              <w:rFonts w:ascii="Arial" w:hAnsi="Arial" w:cs="Arial"/>
              <w:snapToGrid w:val="0"/>
              <w:color w:val="C0C0C0"/>
              <w:sz w:val="16"/>
            </w:rPr>
            <w:fldChar w:fldCharType="separate"/>
          </w:r>
          <w:r w:rsidR="00713F4B">
            <w:rPr>
              <w:rFonts w:ascii="Arial" w:hAnsi="Arial" w:cs="Arial"/>
              <w:noProof/>
              <w:snapToGrid w:val="0"/>
              <w:color w:val="C0C0C0"/>
              <w:sz w:val="16"/>
            </w:rPr>
            <w:t>2</w:t>
          </w:r>
          <w:r>
            <w:rPr>
              <w:rFonts w:ascii="Arial" w:hAnsi="Arial" w:cs="Arial"/>
              <w:snapToGrid w:val="0"/>
              <w:color w:val="C0C0C0"/>
              <w:sz w:val="16"/>
            </w:rPr>
            <w:fldChar w:fldCharType="end"/>
          </w:r>
        </w:p>
      </w:tc>
      <w:tc>
        <w:tcPr>
          <w:tcW w:w="7740" w:type="dxa"/>
        </w:tcPr>
        <w:p w14:paraId="4ABDE989" w14:textId="7B45A717" w:rsidR="0004491D" w:rsidRDefault="0004491D">
          <w:pPr>
            <w:pStyle w:val="Footer"/>
            <w:jc w:val="right"/>
            <w:rPr>
              <w:rFonts w:ascii="Arial" w:hAnsi="Arial" w:cs="Arial"/>
              <w:color w:val="C0C0C0"/>
              <w:sz w:val="16"/>
            </w:rPr>
          </w:pPr>
        </w:p>
      </w:tc>
    </w:tr>
  </w:tbl>
  <w:p w14:paraId="4ABDE98B" w14:textId="77777777" w:rsidR="0004491D" w:rsidRDefault="000449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6200" w:type="dxa"/>
      <w:tblInd w:w="108" w:type="dxa"/>
      <w:tblLook w:val="0000" w:firstRow="0" w:lastRow="0" w:firstColumn="0" w:lastColumn="0" w:noHBand="0" w:noVBand="0"/>
    </w:tblPr>
    <w:tblGrid>
      <w:gridCol w:w="7380"/>
      <w:gridCol w:w="1080"/>
      <w:gridCol w:w="7740"/>
    </w:tblGrid>
    <w:tr w:rsidR="0004491D" w14:paraId="4ABDE993" w14:textId="77777777">
      <w:tc>
        <w:tcPr>
          <w:tcW w:w="7380" w:type="dxa"/>
        </w:tcPr>
        <w:p w14:paraId="4ABDE990" w14:textId="77777777" w:rsidR="0004491D" w:rsidRDefault="0004491D">
          <w:pPr>
            <w:pStyle w:val="Footer"/>
            <w:rPr>
              <w:color w:val="C0C0C0"/>
              <w:sz w:val="16"/>
            </w:rPr>
          </w:pPr>
        </w:p>
      </w:tc>
      <w:tc>
        <w:tcPr>
          <w:tcW w:w="1080" w:type="dxa"/>
        </w:tcPr>
        <w:p w14:paraId="4ABDE991" w14:textId="77777777" w:rsidR="0004491D" w:rsidRDefault="0004491D">
          <w:pPr>
            <w:pStyle w:val="Footer"/>
            <w:jc w:val="center"/>
            <w:rPr>
              <w:rFonts w:ascii="Arial" w:hAnsi="Arial" w:cs="Arial"/>
              <w:color w:val="C0C0C0"/>
              <w:sz w:val="16"/>
            </w:rPr>
          </w:pPr>
          <w:r>
            <w:rPr>
              <w:rFonts w:ascii="Arial" w:hAnsi="Arial" w:cs="Arial"/>
              <w:snapToGrid w:val="0"/>
              <w:color w:val="C0C0C0"/>
              <w:sz w:val="16"/>
            </w:rPr>
            <w:fldChar w:fldCharType="begin"/>
          </w:r>
          <w:r>
            <w:rPr>
              <w:rFonts w:ascii="Arial" w:hAnsi="Arial" w:cs="Arial"/>
              <w:snapToGrid w:val="0"/>
              <w:color w:val="C0C0C0"/>
              <w:sz w:val="16"/>
            </w:rPr>
            <w:instrText xml:space="preserve"> PAGE </w:instrText>
          </w:r>
          <w:r>
            <w:rPr>
              <w:rFonts w:ascii="Arial" w:hAnsi="Arial" w:cs="Arial"/>
              <w:snapToGrid w:val="0"/>
              <w:color w:val="C0C0C0"/>
              <w:sz w:val="16"/>
            </w:rPr>
            <w:fldChar w:fldCharType="separate"/>
          </w:r>
          <w:r w:rsidR="00713F4B">
            <w:rPr>
              <w:rFonts w:ascii="Arial" w:hAnsi="Arial" w:cs="Arial"/>
              <w:noProof/>
              <w:snapToGrid w:val="0"/>
              <w:color w:val="C0C0C0"/>
              <w:sz w:val="16"/>
            </w:rPr>
            <w:t>1</w:t>
          </w:r>
          <w:r>
            <w:rPr>
              <w:rFonts w:ascii="Arial" w:hAnsi="Arial" w:cs="Arial"/>
              <w:snapToGrid w:val="0"/>
              <w:color w:val="C0C0C0"/>
              <w:sz w:val="16"/>
            </w:rPr>
            <w:fldChar w:fldCharType="end"/>
          </w:r>
          <w:r>
            <w:rPr>
              <w:rFonts w:ascii="Arial" w:hAnsi="Arial" w:cs="Arial"/>
              <w:snapToGrid w:val="0"/>
              <w:color w:val="C0C0C0"/>
              <w:sz w:val="16"/>
            </w:rPr>
            <w:t xml:space="preserve"> of </w:t>
          </w:r>
          <w:r>
            <w:rPr>
              <w:rFonts w:ascii="Arial" w:hAnsi="Arial" w:cs="Arial"/>
              <w:snapToGrid w:val="0"/>
              <w:color w:val="C0C0C0"/>
              <w:sz w:val="16"/>
            </w:rPr>
            <w:fldChar w:fldCharType="begin"/>
          </w:r>
          <w:r>
            <w:rPr>
              <w:rFonts w:ascii="Arial" w:hAnsi="Arial" w:cs="Arial"/>
              <w:snapToGrid w:val="0"/>
              <w:color w:val="C0C0C0"/>
              <w:sz w:val="16"/>
            </w:rPr>
            <w:instrText xml:space="preserve"> NUMPAGES </w:instrText>
          </w:r>
          <w:r>
            <w:rPr>
              <w:rFonts w:ascii="Arial" w:hAnsi="Arial" w:cs="Arial"/>
              <w:snapToGrid w:val="0"/>
              <w:color w:val="C0C0C0"/>
              <w:sz w:val="16"/>
            </w:rPr>
            <w:fldChar w:fldCharType="separate"/>
          </w:r>
          <w:r w:rsidR="00713F4B">
            <w:rPr>
              <w:rFonts w:ascii="Arial" w:hAnsi="Arial" w:cs="Arial"/>
              <w:noProof/>
              <w:snapToGrid w:val="0"/>
              <w:color w:val="C0C0C0"/>
              <w:sz w:val="16"/>
            </w:rPr>
            <w:t>1</w:t>
          </w:r>
          <w:r>
            <w:rPr>
              <w:rFonts w:ascii="Arial" w:hAnsi="Arial" w:cs="Arial"/>
              <w:snapToGrid w:val="0"/>
              <w:color w:val="C0C0C0"/>
              <w:sz w:val="16"/>
            </w:rPr>
            <w:fldChar w:fldCharType="end"/>
          </w:r>
        </w:p>
      </w:tc>
      <w:tc>
        <w:tcPr>
          <w:tcW w:w="7740" w:type="dxa"/>
        </w:tcPr>
        <w:p w14:paraId="4ABDE992" w14:textId="77777777" w:rsidR="0004491D" w:rsidRDefault="0004491D">
          <w:pPr>
            <w:pStyle w:val="Footer"/>
            <w:jc w:val="right"/>
            <w:rPr>
              <w:rFonts w:ascii="Arial" w:hAnsi="Arial" w:cs="Arial"/>
              <w:color w:val="C0C0C0"/>
              <w:sz w:val="16"/>
            </w:rPr>
          </w:pPr>
          <w:r>
            <w:rPr>
              <w:rFonts w:ascii="Arial" w:hAnsi="Arial" w:cs="Arial"/>
              <w:sz w:val="16"/>
            </w:rPr>
            <w:t>Reviewed October 2009 -  Issue 2</w:t>
          </w:r>
        </w:p>
      </w:tc>
    </w:tr>
  </w:tbl>
  <w:p w14:paraId="4ABDE994" w14:textId="77777777" w:rsidR="0004491D" w:rsidRDefault="0004491D">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B2B145" w14:textId="77777777" w:rsidR="00326BCB" w:rsidRDefault="00326BCB">
      <w:r>
        <w:separator/>
      </w:r>
    </w:p>
  </w:footnote>
  <w:footnote w:type="continuationSeparator" w:id="0">
    <w:p w14:paraId="42D06052" w14:textId="77777777" w:rsidR="00326BCB" w:rsidRDefault="00326B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F6C40"/>
    <w:multiLevelType w:val="hybridMultilevel"/>
    <w:tmpl w:val="BDE20F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E044AF"/>
    <w:multiLevelType w:val="hybridMultilevel"/>
    <w:tmpl w:val="376C7D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83248B0"/>
    <w:multiLevelType w:val="hybridMultilevel"/>
    <w:tmpl w:val="AC7CC10C"/>
    <w:lvl w:ilvl="0" w:tplc="DBD4EB3E">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8EF3B31"/>
    <w:multiLevelType w:val="hybridMultilevel"/>
    <w:tmpl w:val="0F56C7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5D808AF"/>
    <w:multiLevelType w:val="hybridMultilevel"/>
    <w:tmpl w:val="A6B046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95E706C"/>
    <w:multiLevelType w:val="hybridMultilevel"/>
    <w:tmpl w:val="451C8F7E"/>
    <w:lvl w:ilvl="0" w:tplc="DBD4EB3E">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DA73E3A"/>
    <w:multiLevelType w:val="hybridMultilevel"/>
    <w:tmpl w:val="DB6C42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5"/>
  </w:num>
  <w:num w:numId="4">
    <w:abstractNumId w:val="6"/>
  </w:num>
  <w:num w:numId="5">
    <w:abstractNumId w:val="0"/>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91D"/>
    <w:rsid w:val="0004491D"/>
    <w:rsid w:val="00087E41"/>
    <w:rsid w:val="000D34E7"/>
    <w:rsid w:val="001670F5"/>
    <w:rsid w:val="002250C2"/>
    <w:rsid w:val="002569E7"/>
    <w:rsid w:val="002E7EE8"/>
    <w:rsid w:val="00321D05"/>
    <w:rsid w:val="00326BCB"/>
    <w:rsid w:val="00345251"/>
    <w:rsid w:val="00421240"/>
    <w:rsid w:val="004411B9"/>
    <w:rsid w:val="004A6591"/>
    <w:rsid w:val="004B4A66"/>
    <w:rsid w:val="004C526A"/>
    <w:rsid w:val="004D5907"/>
    <w:rsid w:val="004E7AF4"/>
    <w:rsid w:val="00514896"/>
    <w:rsid w:val="00546E88"/>
    <w:rsid w:val="00644C46"/>
    <w:rsid w:val="00661454"/>
    <w:rsid w:val="00667CD6"/>
    <w:rsid w:val="006B3932"/>
    <w:rsid w:val="006C37DA"/>
    <w:rsid w:val="00713F4B"/>
    <w:rsid w:val="007515D6"/>
    <w:rsid w:val="00784B5B"/>
    <w:rsid w:val="00793801"/>
    <w:rsid w:val="007A5F3C"/>
    <w:rsid w:val="007E67A9"/>
    <w:rsid w:val="007F0BF0"/>
    <w:rsid w:val="00812D9C"/>
    <w:rsid w:val="00862447"/>
    <w:rsid w:val="008B1811"/>
    <w:rsid w:val="00920A88"/>
    <w:rsid w:val="00922367"/>
    <w:rsid w:val="009A4F24"/>
    <w:rsid w:val="009B75D6"/>
    <w:rsid w:val="00A17607"/>
    <w:rsid w:val="00A3271F"/>
    <w:rsid w:val="00A47A65"/>
    <w:rsid w:val="00A777DD"/>
    <w:rsid w:val="00AC6ED1"/>
    <w:rsid w:val="00B030D5"/>
    <w:rsid w:val="00B41B55"/>
    <w:rsid w:val="00B6028D"/>
    <w:rsid w:val="00B60461"/>
    <w:rsid w:val="00BC2AEB"/>
    <w:rsid w:val="00C245C6"/>
    <w:rsid w:val="00CC76D6"/>
    <w:rsid w:val="00D12A9F"/>
    <w:rsid w:val="00D150AF"/>
    <w:rsid w:val="00D32E30"/>
    <w:rsid w:val="00D44A7E"/>
    <w:rsid w:val="00D51E2A"/>
    <w:rsid w:val="00D64BA3"/>
    <w:rsid w:val="00D67AA9"/>
    <w:rsid w:val="00D95FA6"/>
    <w:rsid w:val="00E34045"/>
    <w:rsid w:val="00E614F1"/>
    <w:rsid w:val="00E63E06"/>
    <w:rsid w:val="00E63F64"/>
    <w:rsid w:val="00E879D8"/>
    <w:rsid w:val="00EA5B6F"/>
    <w:rsid w:val="00ED5A11"/>
    <w:rsid w:val="00F41621"/>
    <w:rsid w:val="00F7151D"/>
    <w:rsid w:val="00FA1252"/>
    <w:rsid w:val="00FA20CA"/>
    <w:rsid w:val="00FE6AC1"/>
    <w:rsid w:val="0345DA52"/>
    <w:rsid w:val="10A1907B"/>
    <w:rsid w:val="1BDCE3DB"/>
    <w:rsid w:val="1C39A205"/>
    <w:rsid w:val="1D4AD06D"/>
    <w:rsid w:val="1DC77D22"/>
    <w:rsid w:val="23A8AB9E"/>
    <w:rsid w:val="2643FF71"/>
    <w:rsid w:val="2BF84873"/>
    <w:rsid w:val="3E2A7197"/>
    <w:rsid w:val="42A1DE76"/>
    <w:rsid w:val="47D8AFD4"/>
    <w:rsid w:val="4D03B968"/>
    <w:rsid w:val="559BC3B5"/>
    <w:rsid w:val="55C841CB"/>
    <w:rsid w:val="6801F00B"/>
    <w:rsid w:val="687D23C0"/>
    <w:rsid w:val="6E2B2078"/>
    <w:rsid w:val="6EF9B139"/>
    <w:rsid w:val="71D5BF30"/>
    <w:rsid w:val="74FD0841"/>
    <w:rsid w:val="7520CA27"/>
    <w:rsid w:val="785D9963"/>
    <w:rsid w:val="7B594A4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ABDE895"/>
  <w15:docId w15:val="{0278488F-3223-4583-97B1-BFD251A1F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sz w:val="24"/>
      <w:szCs w:val="24"/>
      <w:lang w:val="en-GB" w:eastAsia="en-US"/>
    </w:rPr>
  </w:style>
  <w:style w:type="paragraph" w:styleId="Heading1">
    <w:name w:val="heading 1"/>
    <w:basedOn w:val="Normal"/>
    <w:next w:val="Normal"/>
    <w:qFormat/>
    <w:pPr>
      <w:keepNext/>
      <w:spacing w:before="240" w:after="60"/>
      <w:outlineLvl w:val="0"/>
    </w:pPr>
    <w:rPr>
      <w:rFonts w:ascii="Arial" w:hAnsi="Arial"/>
      <w:b/>
      <w:kern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alloonText">
    <w:name w:val="Balloon Text"/>
    <w:basedOn w:val="Normal"/>
    <w:link w:val="BalloonTextChar"/>
    <w:rsid w:val="004C526A"/>
    <w:rPr>
      <w:rFonts w:ascii="Tahoma" w:hAnsi="Tahoma" w:cs="Tahoma"/>
      <w:sz w:val="16"/>
      <w:szCs w:val="16"/>
    </w:rPr>
  </w:style>
  <w:style w:type="character" w:customStyle="1" w:styleId="BalloonTextChar">
    <w:name w:val="Balloon Text Char"/>
    <w:link w:val="BalloonText"/>
    <w:rsid w:val="004C526A"/>
    <w:rPr>
      <w:rFonts w:ascii="Tahoma" w:hAnsi="Tahoma" w:cs="Tahoma"/>
      <w:sz w:val="16"/>
      <w:szCs w:val="16"/>
      <w:lang w:eastAsia="en-US"/>
    </w:rPr>
  </w:style>
  <w:style w:type="character" w:customStyle="1" w:styleId="HeaderChar">
    <w:name w:val="Header Char"/>
    <w:link w:val="Header"/>
    <w:rsid w:val="00661454"/>
    <w:rPr>
      <w:sz w:val="24"/>
      <w:szCs w:val="24"/>
      <w:lang w:val="en-GB" w:eastAsia="en-US"/>
    </w:rPr>
  </w:style>
  <w:style w:type="character" w:styleId="CommentReference">
    <w:name w:val="annotation reference"/>
    <w:rsid w:val="00661454"/>
    <w:rPr>
      <w:sz w:val="16"/>
      <w:szCs w:val="16"/>
    </w:rPr>
  </w:style>
  <w:style w:type="paragraph" w:styleId="CommentText">
    <w:name w:val="annotation text"/>
    <w:basedOn w:val="Normal"/>
    <w:link w:val="CommentTextChar"/>
    <w:rsid w:val="00661454"/>
    <w:rPr>
      <w:sz w:val="20"/>
      <w:szCs w:val="20"/>
    </w:rPr>
  </w:style>
  <w:style w:type="character" w:customStyle="1" w:styleId="CommentTextChar">
    <w:name w:val="Comment Text Char"/>
    <w:basedOn w:val="DefaultParagraphFont"/>
    <w:link w:val="CommentText"/>
    <w:rsid w:val="00661454"/>
    <w:rPr>
      <w:lang w:val="en-GB" w:eastAsia="en-US"/>
    </w:rPr>
  </w:style>
  <w:style w:type="paragraph" w:styleId="ListParagraph">
    <w:name w:val="List Paragraph"/>
    <w:basedOn w:val="Normal"/>
    <w:uiPriority w:val="34"/>
    <w:qFormat/>
    <w:rsid w:val="00661454"/>
    <w:pPr>
      <w:ind w:left="720"/>
      <w:contextualSpacing/>
    </w:pPr>
  </w:style>
  <w:style w:type="paragraph" w:customStyle="1" w:styleId="paragraph">
    <w:name w:val="paragraph"/>
    <w:basedOn w:val="Normal"/>
    <w:rsid w:val="00E614F1"/>
    <w:pPr>
      <w:spacing w:before="100" w:beforeAutospacing="1" w:after="100" w:afterAutospacing="1"/>
    </w:pPr>
    <w:rPr>
      <w:lang w:eastAsia="en-GB"/>
    </w:rPr>
  </w:style>
  <w:style w:type="character" w:customStyle="1" w:styleId="normaltextrun">
    <w:name w:val="normaltextrun"/>
    <w:rsid w:val="00E614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7916719">
      <w:bodyDiv w:val="1"/>
      <w:marLeft w:val="0"/>
      <w:marRight w:val="0"/>
      <w:marTop w:val="0"/>
      <w:marBottom w:val="0"/>
      <w:divBdr>
        <w:top w:val="none" w:sz="0" w:space="0" w:color="auto"/>
        <w:left w:val="none" w:sz="0" w:space="0" w:color="auto"/>
        <w:bottom w:val="none" w:sz="0" w:space="0" w:color="auto"/>
        <w:right w:val="none" w:sz="0" w:space="0" w:color="auto"/>
      </w:divBdr>
    </w:div>
    <w:div w:id="822355888">
      <w:bodyDiv w:val="1"/>
      <w:marLeft w:val="0"/>
      <w:marRight w:val="0"/>
      <w:marTop w:val="0"/>
      <w:marBottom w:val="0"/>
      <w:divBdr>
        <w:top w:val="none" w:sz="0" w:space="0" w:color="auto"/>
        <w:left w:val="none" w:sz="0" w:space="0" w:color="auto"/>
        <w:bottom w:val="none" w:sz="0" w:space="0" w:color="auto"/>
        <w:right w:val="none" w:sz="0" w:space="0" w:color="auto"/>
      </w:divBdr>
    </w:div>
    <w:div w:id="1003821041">
      <w:bodyDiv w:val="1"/>
      <w:marLeft w:val="0"/>
      <w:marRight w:val="0"/>
      <w:marTop w:val="0"/>
      <w:marBottom w:val="0"/>
      <w:divBdr>
        <w:top w:val="none" w:sz="0" w:space="0" w:color="auto"/>
        <w:left w:val="none" w:sz="0" w:space="0" w:color="auto"/>
        <w:bottom w:val="none" w:sz="0" w:space="0" w:color="auto"/>
        <w:right w:val="none" w:sz="0" w:space="0" w:color="auto"/>
      </w:divBdr>
    </w:div>
    <w:div w:id="1349484278">
      <w:bodyDiv w:val="1"/>
      <w:marLeft w:val="0"/>
      <w:marRight w:val="0"/>
      <w:marTop w:val="0"/>
      <w:marBottom w:val="0"/>
      <w:divBdr>
        <w:top w:val="none" w:sz="0" w:space="0" w:color="auto"/>
        <w:left w:val="none" w:sz="0" w:space="0" w:color="auto"/>
        <w:bottom w:val="none" w:sz="0" w:space="0" w:color="auto"/>
        <w:right w:val="none" w:sz="0" w:space="0" w:color="auto"/>
      </w:divBdr>
    </w:div>
    <w:div w:id="1436318638">
      <w:bodyDiv w:val="1"/>
      <w:marLeft w:val="0"/>
      <w:marRight w:val="0"/>
      <w:marTop w:val="0"/>
      <w:marBottom w:val="0"/>
      <w:divBdr>
        <w:top w:val="none" w:sz="0" w:space="0" w:color="auto"/>
        <w:left w:val="none" w:sz="0" w:space="0" w:color="auto"/>
        <w:bottom w:val="none" w:sz="0" w:space="0" w:color="auto"/>
        <w:right w:val="none" w:sz="0" w:space="0" w:color="auto"/>
      </w:divBdr>
    </w:div>
    <w:div w:id="1445538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271</Words>
  <Characters>1529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Service and location</vt:lpstr>
    </vt:vector>
  </TitlesOfParts>
  <Company>Gateshead Council</Company>
  <LinksUpToDate>false</LinksUpToDate>
  <CharactersWithSpaces>1797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Service and location</dc:title>
  <dc:creator>test</dc:creator>
  <cp:lastModifiedBy>R Musa</cp:lastModifiedBy>
  <cp:revision>5</cp:revision>
  <cp:lastPrinted>2017-03-26T16:21:00Z</cp:lastPrinted>
  <dcterms:created xsi:type="dcterms:W3CDTF">2020-07-22T23:20:00Z</dcterms:created>
  <dcterms:modified xsi:type="dcterms:W3CDTF">2020-07-22T23:39:00Z</dcterms:modified>
</cp:coreProperties>
</file>