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216E0" w14:textId="0614410E" w:rsidR="00E614F1" w:rsidRPr="00E614F1" w:rsidRDefault="00E614F1" w:rsidP="00E614F1">
      <w:pPr>
        <w:rPr>
          <w:sz w:val="72"/>
          <w:szCs w:val="72"/>
        </w:rPr>
      </w:pPr>
    </w:p>
    <w:p w14:paraId="521079F8" w14:textId="5D240EA9" w:rsidR="00E614F1" w:rsidRPr="00E614F1" w:rsidRDefault="00E614F1" w:rsidP="00E614F1">
      <w:pPr>
        <w:jc w:val="center"/>
        <w:rPr>
          <w:sz w:val="72"/>
          <w:szCs w:val="72"/>
        </w:rPr>
      </w:pPr>
    </w:p>
    <w:p w14:paraId="64C538E6" w14:textId="7777777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proofErr w:type="spellStart"/>
      <w:r w:rsidRPr="00E614F1">
        <w:rPr>
          <w:rStyle w:val="normaltextrun"/>
          <w:rFonts w:ascii="Calibri" w:hAnsi="Calibri" w:cs="Calibri"/>
          <w:b/>
          <w:bCs/>
          <w:color w:val="FF0000"/>
          <w:sz w:val="72"/>
          <w:szCs w:val="72"/>
        </w:rPr>
        <w:t>Ribbleton</w:t>
      </w:r>
      <w:proofErr w:type="spellEnd"/>
      <w:r w:rsidRPr="00E614F1">
        <w:rPr>
          <w:rStyle w:val="normaltextrun"/>
          <w:rFonts w:ascii="Calibri" w:hAnsi="Calibri" w:cs="Calibri"/>
          <w:b/>
          <w:bCs/>
          <w:color w:val="FF0000"/>
          <w:sz w:val="72"/>
          <w:szCs w:val="72"/>
        </w:rPr>
        <w:t xml:space="preserve"> Avenue Methodist Junior School</w:t>
      </w:r>
    </w:p>
    <w:p w14:paraId="7D24C736" w14:textId="2E98E63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r w:rsidRPr="00E614F1">
        <w:rPr>
          <w:noProof/>
          <w:sz w:val="72"/>
          <w:szCs w:val="72"/>
        </w:rPr>
        <w:drawing>
          <wp:anchor distT="0" distB="0" distL="114300" distR="114300" simplePos="0" relativeHeight="251659264" behindDoc="1" locked="0" layoutInCell="1" allowOverlap="1" wp14:anchorId="44C215A5" wp14:editId="65BBA83B">
            <wp:simplePos x="0" y="0"/>
            <wp:positionH relativeFrom="margin">
              <wp:posOffset>3886835</wp:posOffset>
            </wp:positionH>
            <wp:positionV relativeFrom="paragraph">
              <wp:posOffset>325755</wp:posOffset>
            </wp:positionV>
            <wp:extent cx="2305050" cy="1866900"/>
            <wp:effectExtent l="0" t="0" r="0" b="0"/>
            <wp:wrapThrough wrapText="bothSides">
              <wp:wrapPolygon edited="0">
                <wp:start x="0" y="0"/>
                <wp:lineTo x="0" y="21380"/>
                <wp:lineTo x="21421" y="21380"/>
                <wp:lineTo x="21421" y="0"/>
                <wp:lineTo x="0" y="0"/>
              </wp:wrapPolygon>
            </wp:wrapThrough>
            <wp:docPr id="4" name="Picture 4"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186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FB65E5" w14:textId="7777777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p>
    <w:p w14:paraId="7580BEA8" w14:textId="77777777" w:rsidR="00E614F1" w:rsidRPr="00E614F1" w:rsidRDefault="00E614F1" w:rsidP="00E614F1">
      <w:pPr>
        <w:pStyle w:val="paragraph"/>
        <w:spacing w:before="0" w:beforeAutospacing="0" w:after="0" w:afterAutospacing="0"/>
        <w:textAlignment w:val="baseline"/>
        <w:rPr>
          <w:rStyle w:val="normaltextrun"/>
          <w:rFonts w:ascii="Calibri" w:hAnsi="Calibri" w:cs="Calibri"/>
          <w:b/>
          <w:bCs/>
          <w:color w:val="FF0000"/>
          <w:sz w:val="72"/>
          <w:szCs w:val="72"/>
        </w:rPr>
      </w:pPr>
    </w:p>
    <w:p w14:paraId="671F2346" w14:textId="7777777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p>
    <w:p w14:paraId="3099122B" w14:textId="7777777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p>
    <w:p w14:paraId="7B5AB803" w14:textId="1DA040C1"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r>
        <w:rPr>
          <w:rStyle w:val="normaltextrun"/>
          <w:rFonts w:ascii="Calibri" w:hAnsi="Calibri" w:cs="Calibri"/>
          <w:b/>
          <w:bCs/>
          <w:color w:val="FF0000"/>
          <w:sz w:val="72"/>
          <w:szCs w:val="72"/>
        </w:rPr>
        <w:t xml:space="preserve">Risk Assessment- </w:t>
      </w:r>
      <w:r w:rsidR="006E3B85">
        <w:rPr>
          <w:rStyle w:val="normaltextrun"/>
          <w:rFonts w:ascii="Calibri" w:hAnsi="Calibri" w:cs="Calibri"/>
          <w:b/>
          <w:bCs/>
          <w:color w:val="FF0000"/>
          <w:sz w:val="72"/>
          <w:szCs w:val="72"/>
        </w:rPr>
        <w:t>Moving and Handling</w:t>
      </w:r>
    </w:p>
    <w:p w14:paraId="6252345D" w14:textId="7777777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r w:rsidRPr="00E614F1">
        <w:rPr>
          <w:rStyle w:val="normaltextrun"/>
          <w:rFonts w:ascii="Calibri" w:hAnsi="Calibri" w:cs="Calibri"/>
          <w:b/>
          <w:bCs/>
          <w:color w:val="FF0000"/>
          <w:sz w:val="72"/>
          <w:szCs w:val="72"/>
        </w:rPr>
        <w:t>Covid-19</w:t>
      </w:r>
    </w:p>
    <w:p w14:paraId="06AFB592" w14:textId="47E0054F"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r>
        <w:rPr>
          <w:rStyle w:val="normaltextrun"/>
          <w:rFonts w:ascii="Calibri" w:hAnsi="Calibri" w:cs="Calibri"/>
          <w:b/>
          <w:bCs/>
          <w:color w:val="FF0000"/>
          <w:sz w:val="72"/>
          <w:szCs w:val="72"/>
        </w:rPr>
        <w:t xml:space="preserve">September </w:t>
      </w:r>
      <w:r w:rsidRPr="00E614F1">
        <w:rPr>
          <w:rStyle w:val="normaltextrun"/>
          <w:rFonts w:ascii="Calibri" w:hAnsi="Calibri" w:cs="Calibri"/>
          <w:b/>
          <w:bCs/>
          <w:color w:val="FF0000"/>
          <w:sz w:val="72"/>
          <w:szCs w:val="72"/>
        </w:rPr>
        <w:t>2020</w:t>
      </w:r>
    </w:p>
    <w:p w14:paraId="4B5354FE" w14:textId="56F067D1" w:rsidR="00E614F1" w:rsidRDefault="00E614F1"/>
    <w:p w14:paraId="5FCBAB12" w14:textId="236EABD4" w:rsidR="00E614F1" w:rsidRDefault="00E614F1"/>
    <w:p w14:paraId="67C2B922" w14:textId="34453461" w:rsidR="00E614F1" w:rsidRDefault="00E614F1"/>
    <w:p w14:paraId="5DF73DB6" w14:textId="71074C1A" w:rsidR="00E614F1" w:rsidRDefault="00E614F1"/>
    <w:p w14:paraId="3FFF6B3F" w14:textId="77777777" w:rsidR="00E614F1" w:rsidRDefault="00E614F1"/>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2"/>
        <w:gridCol w:w="539"/>
        <w:gridCol w:w="4846"/>
        <w:gridCol w:w="718"/>
        <w:gridCol w:w="897"/>
        <w:gridCol w:w="2337"/>
        <w:gridCol w:w="897"/>
        <w:gridCol w:w="2336"/>
      </w:tblGrid>
      <w:tr w:rsidR="0004491D" w:rsidRPr="00E614F1" w14:paraId="4ABDE89C" w14:textId="77777777" w:rsidTr="00E614F1">
        <w:tc>
          <w:tcPr>
            <w:tcW w:w="3592" w:type="dxa"/>
            <w:tcBorders>
              <w:top w:val="nil"/>
              <w:left w:val="nil"/>
              <w:right w:val="nil"/>
            </w:tcBorders>
            <w:vAlign w:val="center"/>
          </w:tcPr>
          <w:p w14:paraId="4ABDE895" w14:textId="77777777" w:rsidR="0004491D" w:rsidRPr="00E614F1" w:rsidRDefault="0004491D">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Service and location</w:t>
            </w:r>
          </w:p>
        </w:tc>
        <w:tc>
          <w:tcPr>
            <w:tcW w:w="539" w:type="dxa"/>
            <w:tcBorders>
              <w:top w:val="nil"/>
              <w:left w:val="nil"/>
              <w:bottom w:val="nil"/>
              <w:right w:val="nil"/>
            </w:tcBorders>
            <w:vAlign w:val="center"/>
          </w:tcPr>
          <w:p w14:paraId="4ABDE896" w14:textId="77777777" w:rsidR="0004491D" w:rsidRPr="00E614F1" w:rsidRDefault="0004491D">
            <w:pPr>
              <w:pStyle w:val="Header"/>
              <w:tabs>
                <w:tab w:val="clear" w:pos="4153"/>
                <w:tab w:val="clear" w:pos="8306"/>
                <w:tab w:val="left" w:pos="5400"/>
              </w:tabs>
              <w:rPr>
                <w:rFonts w:ascii="Arial" w:hAnsi="Arial" w:cs="Arial"/>
                <w:sz w:val="22"/>
                <w:szCs w:val="22"/>
              </w:rPr>
            </w:pPr>
          </w:p>
        </w:tc>
        <w:tc>
          <w:tcPr>
            <w:tcW w:w="4846" w:type="dxa"/>
            <w:tcBorders>
              <w:top w:val="nil"/>
              <w:left w:val="nil"/>
              <w:bottom w:val="single" w:sz="4" w:space="0" w:color="auto"/>
              <w:right w:val="nil"/>
            </w:tcBorders>
          </w:tcPr>
          <w:p w14:paraId="4ABDE897" w14:textId="77777777" w:rsidR="0004491D" w:rsidRPr="00E614F1" w:rsidRDefault="0004491D">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 xml:space="preserve">Work activity: </w:t>
            </w:r>
          </w:p>
        </w:tc>
        <w:tc>
          <w:tcPr>
            <w:tcW w:w="718" w:type="dxa"/>
            <w:tcBorders>
              <w:top w:val="nil"/>
              <w:left w:val="nil"/>
              <w:bottom w:val="nil"/>
              <w:right w:val="nil"/>
            </w:tcBorders>
          </w:tcPr>
          <w:p w14:paraId="4ABDE898" w14:textId="77777777" w:rsidR="0004491D" w:rsidRPr="00E614F1" w:rsidRDefault="0004491D">
            <w:pPr>
              <w:pStyle w:val="Header"/>
              <w:tabs>
                <w:tab w:val="clear" w:pos="4153"/>
                <w:tab w:val="clear" w:pos="8306"/>
                <w:tab w:val="left" w:pos="5400"/>
              </w:tabs>
              <w:rPr>
                <w:rFonts w:ascii="Arial" w:hAnsi="Arial" w:cs="Arial"/>
                <w:sz w:val="22"/>
                <w:szCs w:val="22"/>
              </w:rPr>
            </w:pPr>
          </w:p>
        </w:tc>
        <w:tc>
          <w:tcPr>
            <w:tcW w:w="3234" w:type="dxa"/>
            <w:gridSpan w:val="2"/>
            <w:tcBorders>
              <w:top w:val="nil"/>
              <w:left w:val="nil"/>
              <w:bottom w:val="single" w:sz="4" w:space="0" w:color="auto"/>
              <w:right w:val="nil"/>
            </w:tcBorders>
            <w:vAlign w:val="center"/>
          </w:tcPr>
          <w:p w14:paraId="4ABDE899" w14:textId="77777777" w:rsidR="0004491D" w:rsidRPr="00E614F1" w:rsidRDefault="0004491D">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Date of assessment</w:t>
            </w:r>
          </w:p>
        </w:tc>
        <w:tc>
          <w:tcPr>
            <w:tcW w:w="897" w:type="dxa"/>
            <w:tcBorders>
              <w:top w:val="nil"/>
              <w:left w:val="nil"/>
              <w:bottom w:val="nil"/>
              <w:right w:val="nil"/>
            </w:tcBorders>
            <w:vAlign w:val="center"/>
          </w:tcPr>
          <w:p w14:paraId="4ABDE89A" w14:textId="77777777" w:rsidR="0004491D" w:rsidRPr="00E614F1" w:rsidRDefault="0004491D">
            <w:pPr>
              <w:pStyle w:val="Header"/>
              <w:tabs>
                <w:tab w:val="clear" w:pos="4153"/>
                <w:tab w:val="clear" w:pos="8306"/>
                <w:tab w:val="left" w:pos="5400"/>
              </w:tabs>
              <w:rPr>
                <w:rFonts w:ascii="Arial" w:hAnsi="Arial" w:cs="Arial"/>
                <w:sz w:val="22"/>
                <w:szCs w:val="22"/>
              </w:rPr>
            </w:pPr>
          </w:p>
        </w:tc>
        <w:tc>
          <w:tcPr>
            <w:tcW w:w="2336" w:type="dxa"/>
            <w:tcBorders>
              <w:top w:val="nil"/>
              <w:left w:val="nil"/>
              <w:right w:val="nil"/>
            </w:tcBorders>
            <w:vAlign w:val="center"/>
          </w:tcPr>
          <w:p w14:paraId="4ABDE89B" w14:textId="77777777" w:rsidR="0004491D" w:rsidRPr="00E614F1" w:rsidRDefault="0004491D">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Review Date</w:t>
            </w:r>
          </w:p>
        </w:tc>
      </w:tr>
      <w:tr w:rsidR="0004491D" w:rsidRPr="00E614F1" w14:paraId="4ABDE8A4" w14:textId="77777777" w:rsidTr="00E614F1">
        <w:tc>
          <w:tcPr>
            <w:tcW w:w="3592" w:type="dxa"/>
            <w:tcBorders>
              <w:bottom w:val="single" w:sz="4" w:space="0" w:color="auto"/>
            </w:tcBorders>
            <w:vAlign w:val="center"/>
          </w:tcPr>
          <w:p w14:paraId="4ABDE89D" w14:textId="16BB5D50" w:rsidR="0004491D" w:rsidRPr="00E614F1" w:rsidRDefault="00E614F1">
            <w:pPr>
              <w:pStyle w:val="Header"/>
              <w:tabs>
                <w:tab w:val="clear" w:pos="4153"/>
                <w:tab w:val="clear" w:pos="8306"/>
                <w:tab w:val="left" w:pos="5400"/>
              </w:tabs>
              <w:rPr>
                <w:rFonts w:ascii="Arial" w:hAnsi="Arial" w:cs="Arial"/>
                <w:sz w:val="22"/>
                <w:szCs w:val="22"/>
              </w:rPr>
            </w:pPr>
            <w:r w:rsidRPr="00E614F1">
              <w:rPr>
                <w:rFonts w:ascii="Arial" w:hAnsi="Arial" w:cs="Arial"/>
                <w:sz w:val="22"/>
                <w:szCs w:val="22"/>
              </w:rPr>
              <w:t>RAMJS</w:t>
            </w:r>
            <w:r w:rsidR="001D28BD">
              <w:rPr>
                <w:rFonts w:ascii="Arial" w:hAnsi="Arial" w:cs="Arial"/>
                <w:sz w:val="22"/>
                <w:szCs w:val="22"/>
              </w:rPr>
              <w:t>, Preston</w:t>
            </w:r>
          </w:p>
        </w:tc>
        <w:tc>
          <w:tcPr>
            <w:tcW w:w="539" w:type="dxa"/>
            <w:tcBorders>
              <w:top w:val="nil"/>
              <w:bottom w:val="nil"/>
            </w:tcBorders>
            <w:vAlign w:val="center"/>
          </w:tcPr>
          <w:p w14:paraId="4ABDE89E" w14:textId="77777777" w:rsidR="0004491D" w:rsidRPr="00E614F1" w:rsidRDefault="0004491D">
            <w:pPr>
              <w:pStyle w:val="Header"/>
              <w:tabs>
                <w:tab w:val="clear" w:pos="4153"/>
                <w:tab w:val="clear" w:pos="8306"/>
                <w:tab w:val="left" w:pos="5400"/>
              </w:tabs>
              <w:rPr>
                <w:rFonts w:ascii="Arial" w:hAnsi="Arial" w:cs="Arial"/>
                <w:sz w:val="22"/>
                <w:szCs w:val="22"/>
              </w:rPr>
            </w:pPr>
          </w:p>
        </w:tc>
        <w:tc>
          <w:tcPr>
            <w:tcW w:w="4846" w:type="dxa"/>
            <w:tcBorders>
              <w:bottom w:val="single" w:sz="4" w:space="0" w:color="auto"/>
              <w:right w:val="single" w:sz="4" w:space="0" w:color="auto"/>
            </w:tcBorders>
          </w:tcPr>
          <w:p w14:paraId="4ABDE89F" w14:textId="191C399E" w:rsidR="0004491D" w:rsidRPr="00E614F1" w:rsidRDefault="001D28BD" w:rsidP="00FE6AC1">
            <w:pPr>
              <w:pStyle w:val="Header"/>
              <w:rPr>
                <w:rFonts w:ascii="Arial" w:hAnsi="Arial" w:cs="Arial"/>
                <w:sz w:val="22"/>
                <w:szCs w:val="22"/>
              </w:rPr>
            </w:pPr>
            <w:r>
              <w:rPr>
                <w:rFonts w:ascii="Arial" w:hAnsi="Arial" w:cs="Arial"/>
                <w:sz w:val="22"/>
                <w:szCs w:val="22"/>
              </w:rPr>
              <w:t>Education</w:t>
            </w:r>
          </w:p>
        </w:tc>
        <w:tc>
          <w:tcPr>
            <w:tcW w:w="718" w:type="dxa"/>
            <w:tcBorders>
              <w:top w:val="nil"/>
              <w:left w:val="single" w:sz="4" w:space="0" w:color="auto"/>
              <w:bottom w:val="nil"/>
              <w:right w:val="single" w:sz="4" w:space="0" w:color="auto"/>
            </w:tcBorders>
          </w:tcPr>
          <w:p w14:paraId="4ABDE8A0" w14:textId="77777777" w:rsidR="0004491D" w:rsidRPr="00E614F1" w:rsidRDefault="0004491D">
            <w:pPr>
              <w:pStyle w:val="Header"/>
              <w:tabs>
                <w:tab w:val="left" w:pos="5400"/>
              </w:tabs>
              <w:rPr>
                <w:rFonts w:ascii="Arial" w:hAnsi="Arial" w:cs="Arial"/>
                <w:sz w:val="22"/>
                <w:szCs w:val="22"/>
              </w:rPr>
            </w:pP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4ABDE8A1" w14:textId="699871CF" w:rsidR="0004491D" w:rsidRPr="00E614F1" w:rsidRDefault="00661454" w:rsidP="00661454">
            <w:pPr>
              <w:pStyle w:val="Header"/>
              <w:spacing w:line="259" w:lineRule="auto"/>
              <w:rPr>
                <w:rFonts w:ascii="Arial" w:hAnsi="Arial" w:cs="Arial"/>
                <w:sz w:val="22"/>
                <w:szCs w:val="22"/>
              </w:rPr>
            </w:pPr>
            <w:r w:rsidRPr="00E614F1">
              <w:rPr>
                <w:rFonts w:ascii="Arial" w:hAnsi="Arial" w:cs="Arial"/>
                <w:sz w:val="22"/>
                <w:szCs w:val="22"/>
              </w:rPr>
              <w:t>September 2020</w:t>
            </w:r>
            <w:r w:rsidR="687D23C0" w:rsidRPr="00E614F1">
              <w:rPr>
                <w:rFonts w:ascii="Arial" w:hAnsi="Arial" w:cs="Arial"/>
                <w:sz w:val="22"/>
                <w:szCs w:val="22"/>
              </w:rPr>
              <w:t xml:space="preserve"> (Ongoing)</w:t>
            </w:r>
          </w:p>
        </w:tc>
        <w:tc>
          <w:tcPr>
            <w:tcW w:w="897" w:type="dxa"/>
            <w:tcBorders>
              <w:top w:val="nil"/>
              <w:left w:val="single" w:sz="4" w:space="0" w:color="auto"/>
              <w:bottom w:val="nil"/>
            </w:tcBorders>
            <w:vAlign w:val="center"/>
          </w:tcPr>
          <w:p w14:paraId="4ABDE8A2" w14:textId="77777777" w:rsidR="0004491D" w:rsidRPr="00E614F1" w:rsidRDefault="0004491D">
            <w:pPr>
              <w:pStyle w:val="Header"/>
              <w:tabs>
                <w:tab w:val="clear" w:pos="4153"/>
                <w:tab w:val="clear" w:pos="8306"/>
                <w:tab w:val="left" w:pos="5400"/>
              </w:tabs>
              <w:rPr>
                <w:rFonts w:ascii="Arial" w:hAnsi="Arial" w:cs="Arial"/>
                <w:sz w:val="22"/>
                <w:szCs w:val="22"/>
              </w:rPr>
            </w:pPr>
          </w:p>
        </w:tc>
        <w:tc>
          <w:tcPr>
            <w:tcW w:w="2336" w:type="dxa"/>
            <w:tcBorders>
              <w:bottom w:val="single" w:sz="4" w:space="0" w:color="auto"/>
            </w:tcBorders>
            <w:vAlign w:val="center"/>
          </w:tcPr>
          <w:p w14:paraId="4ABDE8A3" w14:textId="51377E2C" w:rsidR="0004491D" w:rsidRPr="00E614F1" w:rsidRDefault="71D5BF30" w:rsidP="71D5BF30">
            <w:pPr>
              <w:pStyle w:val="Header"/>
              <w:tabs>
                <w:tab w:val="clear" w:pos="4153"/>
                <w:tab w:val="clear" w:pos="8306"/>
                <w:tab w:val="left" w:pos="5400"/>
              </w:tabs>
              <w:rPr>
                <w:rFonts w:ascii="Arial" w:hAnsi="Arial" w:cs="Arial"/>
                <w:sz w:val="22"/>
                <w:szCs w:val="22"/>
              </w:rPr>
            </w:pPr>
            <w:r w:rsidRPr="00E614F1">
              <w:rPr>
                <w:rFonts w:ascii="Arial" w:hAnsi="Arial" w:cs="Arial"/>
                <w:sz w:val="22"/>
                <w:szCs w:val="22"/>
              </w:rPr>
              <w:t>Ongoing assessment</w:t>
            </w:r>
          </w:p>
        </w:tc>
      </w:tr>
      <w:tr w:rsidR="00E614F1" w:rsidRPr="00E614F1" w14:paraId="4ABDE8AC" w14:textId="77777777" w:rsidTr="00E614F1">
        <w:trPr>
          <w:gridAfter w:val="3"/>
          <w:wAfter w:w="5570" w:type="dxa"/>
        </w:trPr>
        <w:tc>
          <w:tcPr>
            <w:tcW w:w="3592" w:type="dxa"/>
            <w:tcBorders>
              <w:left w:val="nil"/>
              <w:right w:val="nil"/>
            </w:tcBorders>
            <w:vAlign w:val="center"/>
          </w:tcPr>
          <w:p w14:paraId="4ABDE8A5" w14:textId="77777777" w:rsidR="00E614F1" w:rsidRPr="00E614F1" w:rsidRDefault="00E614F1">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Name of Assessor and position</w:t>
            </w:r>
          </w:p>
        </w:tc>
        <w:tc>
          <w:tcPr>
            <w:tcW w:w="539" w:type="dxa"/>
            <w:tcBorders>
              <w:top w:val="nil"/>
              <w:left w:val="nil"/>
              <w:bottom w:val="nil"/>
              <w:right w:val="nil"/>
            </w:tcBorders>
            <w:vAlign w:val="center"/>
          </w:tcPr>
          <w:p w14:paraId="4ABDE8A6" w14:textId="77777777" w:rsidR="00E614F1" w:rsidRPr="00E614F1" w:rsidRDefault="00E614F1">
            <w:pPr>
              <w:pStyle w:val="Header"/>
              <w:tabs>
                <w:tab w:val="clear" w:pos="4153"/>
                <w:tab w:val="clear" w:pos="8306"/>
                <w:tab w:val="left" w:pos="5400"/>
              </w:tabs>
              <w:rPr>
                <w:rFonts w:ascii="Arial" w:hAnsi="Arial" w:cs="Arial"/>
                <w:sz w:val="22"/>
                <w:szCs w:val="22"/>
              </w:rPr>
            </w:pPr>
          </w:p>
        </w:tc>
        <w:tc>
          <w:tcPr>
            <w:tcW w:w="4846" w:type="dxa"/>
            <w:tcBorders>
              <w:left w:val="nil"/>
              <w:bottom w:val="single" w:sz="4" w:space="0" w:color="auto"/>
              <w:right w:val="nil"/>
            </w:tcBorders>
          </w:tcPr>
          <w:p w14:paraId="4ABDE8A7" w14:textId="77777777" w:rsidR="00E614F1" w:rsidRPr="00E614F1" w:rsidRDefault="00E614F1">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Approved by (Service Manager)</w:t>
            </w:r>
          </w:p>
        </w:tc>
        <w:tc>
          <w:tcPr>
            <w:tcW w:w="718" w:type="dxa"/>
            <w:tcBorders>
              <w:top w:val="nil"/>
              <w:left w:val="nil"/>
              <w:bottom w:val="nil"/>
              <w:right w:val="nil"/>
            </w:tcBorders>
          </w:tcPr>
          <w:p w14:paraId="4ABDE8A8" w14:textId="77777777" w:rsidR="00E614F1" w:rsidRPr="00E614F1" w:rsidRDefault="00E614F1">
            <w:pPr>
              <w:pStyle w:val="Header"/>
              <w:tabs>
                <w:tab w:val="clear" w:pos="4153"/>
                <w:tab w:val="clear" w:pos="8306"/>
                <w:tab w:val="left" w:pos="5400"/>
              </w:tabs>
              <w:rPr>
                <w:rFonts w:ascii="Arial" w:hAnsi="Arial" w:cs="Arial"/>
                <w:sz w:val="22"/>
                <w:szCs w:val="22"/>
              </w:rPr>
            </w:pPr>
          </w:p>
        </w:tc>
        <w:tc>
          <w:tcPr>
            <w:tcW w:w="897" w:type="dxa"/>
            <w:tcBorders>
              <w:top w:val="nil"/>
              <w:left w:val="nil"/>
              <w:bottom w:val="nil"/>
              <w:right w:val="nil"/>
            </w:tcBorders>
            <w:vAlign w:val="center"/>
          </w:tcPr>
          <w:p w14:paraId="4ABDE8AA" w14:textId="77777777" w:rsidR="00E614F1" w:rsidRPr="00E614F1" w:rsidRDefault="00E614F1">
            <w:pPr>
              <w:pStyle w:val="Header"/>
              <w:tabs>
                <w:tab w:val="clear" w:pos="4153"/>
                <w:tab w:val="clear" w:pos="8306"/>
                <w:tab w:val="left" w:pos="5400"/>
              </w:tabs>
              <w:rPr>
                <w:rFonts w:ascii="Arial" w:hAnsi="Arial" w:cs="Arial"/>
                <w:sz w:val="22"/>
                <w:szCs w:val="22"/>
              </w:rPr>
            </w:pPr>
          </w:p>
        </w:tc>
      </w:tr>
      <w:tr w:rsidR="00E614F1" w:rsidRPr="00E614F1" w14:paraId="4ABDE8B6" w14:textId="77777777" w:rsidTr="00E614F1">
        <w:trPr>
          <w:gridAfter w:val="4"/>
          <w:wAfter w:w="6467" w:type="dxa"/>
        </w:trPr>
        <w:tc>
          <w:tcPr>
            <w:tcW w:w="3592" w:type="dxa"/>
            <w:vAlign w:val="center"/>
          </w:tcPr>
          <w:p w14:paraId="4ABDE8AD" w14:textId="7266B838" w:rsidR="00E614F1" w:rsidRPr="00E614F1" w:rsidRDefault="00E614F1" w:rsidP="00713F4B">
            <w:pPr>
              <w:pStyle w:val="Header"/>
              <w:tabs>
                <w:tab w:val="clear" w:pos="4153"/>
                <w:tab w:val="clear" w:pos="8306"/>
                <w:tab w:val="left" w:pos="5400"/>
              </w:tabs>
              <w:rPr>
                <w:rFonts w:ascii="Arial" w:hAnsi="Arial" w:cs="Arial"/>
                <w:sz w:val="22"/>
                <w:szCs w:val="22"/>
              </w:rPr>
            </w:pPr>
          </w:p>
        </w:tc>
        <w:tc>
          <w:tcPr>
            <w:tcW w:w="539" w:type="dxa"/>
            <w:tcBorders>
              <w:top w:val="nil"/>
              <w:bottom w:val="nil"/>
            </w:tcBorders>
            <w:vAlign w:val="center"/>
          </w:tcPr>
          <w:p w14:paraId="4ABDE8AE" w14:textId="77777777" w:rsidR="00E614F1" w:rsidRPr="00E614F1" w:rsidRDefault="00E614F1">
            <w:pPr>
              <w:pStyle w:val="Header"/>
              <w:tabs>
                <w:tab w:val="clear" w:pos="4153"/>
                <w:tab w:val="clear" w:pos="8306"/>
                <w:tab w:val="left" w:pos="5400"/>
              </w:tabs>
              <w:rPr>
                <w:rFonts w:ascii="Arial" w:hAnsi="Arial" w:cs="Arial"/>
                <w:sz w:val="22"/>
                <w:szCs w:val="22"/>
              </w:rPr>
            </w:pPr>
          </w:p>
        </w:tc>
        <w:tc>
          <w:tcPr>
            <w:tcW w:w="4846" w:type="dxa"/>
            <w:tcBorders>
              <w:right w:val="single" w:sz="4" w:space="0" w:color="auto"/>
            </w:tcBorders>
          </w:tcPr>
          <w:p w14:paraId="4ABDE8AF" w14:textId="663AC610" w:rsidR="00E614F1" w:rsidRPr="00E614F1" w:rsidRDefault="00E614F1">
            <w:pPr>
              <w:pStyle w:val="Header"/>
              <w:tabs>
                <w:tab w:val="clear" w:pos="4153"/>
                <w:tab w:val="clear" w:pos="8306"/>
                <w:tab w:val="left" w:pos="5400"/>
              </w:tabs>
              <w:rPr>
                <w:rFonts w:ascii="Arial" w:hAnsi="Arial" w:cs="Arial"/>
                <w:sz w:val="22"/>
                <w:szCs w:val="22"/>
              </w:rPr>
            </w:pPr>
            <w:bookmarkStart w:id="0" w:name="_GoBack"/>
            <w:bookmarkEnd w:id="0"/>
          </w:p>
        </w:tc>
        <w:tc>
          <w:tcPr>
            <w:tcW w:w="718" w:type="dxa"/>
            <w:tcBorders>
              <w:top w:val="nil"/>
              <w:left w:val="single" w:sz="4" w:space="0" w:color="auto"/>
              <w:bottom w:val="nil"/>
              <w:right w:val="single" w:sz="4" w:space="0" w:color="auto"/>
            </w:tcBorders>
          </w:tcPr>
          <w:p w14:paraId="4ABDE8B0" w14:textId="77777777" w:rsidR="00E614F1" w:rsidRPr="00E614F1" w:rsidRDefault="00E614F1">
            <w:pPr>
              <w:pStyle w:val="Header"/>
              <w:tabs>
                <w:tab w:val="clear" w:pos="4153"/>
                <w:tab w:val="clear" w:pos="8306"/>
                <w:tab w:val="left" w:pos="5400"/>
              </w:tabs>
              <w:rPr>
                <w:rFonts w:ascii="Arial" w:hAnsi="Arial" w:cs="Arial"/>
                <w:sz w:val="22"/>
                <w:szCs w:val="22"/>
              </w:rPr>
            </w:pPr>
          </w:p>
        </w:tc>
      </w:tr>
    </w:tbl>
    <w:p w14:paraId="4ABDE8B7" w14:textId="77777777" w:rsidR="0004491D" w:rsidRPr="00E614F1" w:rsidRDefault="0004491D">
      <w:pPr>
        <w:rPr>
          <w:rFonts w:ascii="Arial" w:hAnsi="Arial" w:cs="Arial"/>
          <w:sz w:val="22"/>
          <w:szCs w:val="22"/>
        </w:rPr>
      </w:pPr>
    </w:p>
    <w:p w14:paraId="19172D5C" w14:textId="244BFC58" w:rsidR="006E3B85" w:rsidRDefault="006E3B85">
      <w:pPr>
        <w:pStyle w:val="Header"/>
        <w:tabs>
          <w:tab w:val="clear" w:pos="4153"/>
          <w:tab w:val="clear" w:pos="8306"/>
        </w:tabs>
      </w:pPr>
    </w:p>
    <w:tbl>
      <w:tblPr>
        <w:tblW w:w="16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290"/>
        <w:gridCol w:w="4111"/>
        <w:gridCol w:w="3679"/>
        <w:gridCol w:w="1260"/>
        <w:gridCol w:w="1140"/>
        <w:gridCol w:w="1020"/>
      </w:tblGrid>
      <w:tr w:rsidR="006E3B85" w:rsidRPr="006E3B85" w14:paraId="382C5C2E" w14:textId="77777777" w:rsidTr="006E3B85">
        <w:trPr>
          <w:tblHeader/>
        </w:trPr>
        <w:tc>
          <w:tcPr>
            <w:tcW w:w="2700" w:type="dxa"/>
            <w:shd w:val="clear" w:color="auto" w:fill="FF5B5B"/>
          </w:tcPr>
          <w:p w14:paraId="1E75EF95" w14:textId="77777777" w:rsidR="006E3B85" w:rsidRPr="006E3B85" w:rsidRDefault="006E3B85" w:rsidP="0033444A">
            <w:pPr>
              <w:jc w:val="center"/>
              <w:rPr>
                <w:rFonts w:ascii="Arial" w:hAnsi="Arial" w:cs="Arial"/>
                <w:b/>
                <w:bCs/>
                <w:sz w:val="22"/>
                <w:szCs w:val="22"/>
              </w:rPr>
            </w:pPr>
            <w:r w:rsidRPr="006E3B85">
              <w:rPr>
                <w:rFonts w:ascii="Arial" w:hAnsi="Arial" w:cs="Arial"/>
                <w:b/>
                <w:bCs/>
                <w:sz w:val="22"/>
                <w:szCs w:val="22"/>
              </w:rPr>
              <w:t>What are the hazards?</w:t>
            </w:r>
          </w:p>
        </w:tc>
        <w:tc>
          <w:tcPr>
            <w:tcW w:w="2290" w:type="dxa"/>
            <w:shd w:val="clear" w:color="auto" w:fill="FF5B5B"/>
          </w:tcPr>
          <w:p w14:paraId="2D74D702" w14:textId="77777777" w:rsidR="006E3B85" w:rsidRPr="006E3B85" w:rsidRDefault="006E3B85" w:rsidP="0033444A">
            <w:pPr>
              <w:jc w:val="center"/>
              <w:rPr>
                <w:rFonts w:ascii="Arial" w:hAnsi="Arial" w:cs="Arial"/>
                <w:b/>
                <w:bCs/>
                <w:sz w:val="22"/>
                <w:szCs w:val="22"/>
              </w:rPr>
            </w:pPr>
            <w:r w:rsidRPr="006E3B85">
              <w:rPr>
                <w:rFonts w:ascii="Arial" w:hAnsi="Arial" w:cs="Arial"/>
                <w:b/>
                <w:bCs/>
                <w:sz w:val="22"/>
                <w:szCs w:val="22"/>
              </w:rPr>
              <w:t>Who might be harmed and how?</w:t>
            </w:r>
          </w:p>
          <w:p w14:paraId="7669442F" w14:textId="77777777" w:rsidR="006E3B85" w:rsidRPr="006E3B85" w:rsidRDefault="006E3B85" w:rsidP="0033444A">
            <w:pPr>
              <w:jc w:val="center"/>
              <w:rPr>
                <w:rFonts w:ascii="Arial" w:hAnsi="Arial" w:cs="Arial"/>
                <w:b/>
                <w:bCs/>
                <w:sz w:val="22"/>
                <w:szCs w:val="22"/>
              </w:rPr>
            </w:pPr>
          </w:p>
        </w:tc>
        <w:tc>
          <w:tcPr>
            <w:tcW w:w="4111" w:type="dxa"/>
            <w:shd w:val="clear" w:color="auto" w:fill="FF5B5B"/>
          </w:tcPr>
          <w:p w14:paraId="3F69C4D2" w14:textId="77777777" w:rsidR="006E3B85" w:rsidRPr="006E3B85" w:rsidRDefault="006E3B85" w:rsidP="0033444A">
            <w:pPr>
              <w:jc w:val="center"/>
              <w:rPr>
                <w:rFonts w:ascii="Arial" w:hAnsi="Arial" w:cs="Arial"/>
                <w:b/>
                <w:bCs/>
                <w:sz w:val="22"/>
                <w:szCs w:val="22"/>
              </w:rPr>
            </w:pPr>
            <w:r w:rsidRPr="006E3B85">
              <w:rPr>
                <w:rFonts w:ascii="Arial" w:hAnsi="Arial" w:cs="Arial"/>
                <w:b/>
                <w:bCs/>
                <w:sz w:val="22"/>
                <w:szCs w:val="22"/>
              </w:rPr>
              <w:t>What are you doing already?</w:t>
            </w:r>
          </w:p>
        </w:tc>
        <w:tc>
          <w:tcPr>
            <w:tcW w:w="3679" w:type="dxa"/>
            <w:shd w:val="clear" w:color="auto" w:fill="FF5B5B"/>
          </w:tcPr>
          <w:p w14:paraId="57B08EF8" w14:textId="77777777" w:rsidR="006E3B85" w:rsidRPr="006E3B85" w:rsidRDefault="006E3B85" w:rsidP="0033444A">
            <w:pPr>
              <w:jc w:val="center"/>
              <w:rPr>
                <w:rFonts w:ascii="Arial" w:hAnsi="Arial" w:cs="Arial"/>
                <w:b/>
                <w:bCs/>
                <w:sz w:val="22"/>
                <w:szCs w:val="22"/>
              </w:rPr>
            </w:pPr>
            <w:r w:rsidRPr="006E3B85">
              <w:rPr>
                <w:rFonts w:ascii="Arial" w:hAnsi="Arial" w:cs="Arial"/>
                <w:b/>
                <w:bCs/>
                <w:sz w:val="22"/>
                <w:szCs w:val="22"/>
              </w:rPr>
              <w:t>What further action is needed?</w:t>
            </w:r>
          </w:p>
        </w:tc>
        <w:tc>
          <w:tcPr>
            <w:tcW w:w="1260" w:type="dxa"/>
            <w:shd w:val="clear" w:color="auto" w:fill="FF5B5B"/>
          </w:tcPr>
          <w:p w14:paraId="2B69A267" w14:textId="77777777" w:rsidR="006E3B85" w:rsidRPr="006E3B85" w:rsidRDefault="006E3B85" w:rsidP="0033444A">
            <w:pPr>
              <w:jc w:val="center"/>
              <w:rPr>
                <w:rFonts w:ascii="Arial" w:hAnsi="Arial" w:cs="Arial"/>
                <w:b/>
                <w:bCs/>
                <w:sz w:val="22"/>
                <w:szCs w:val="22"/>
              </w:rPr>
            </w:pPr>
            <w:r w:rsidRPr="006E3B85">
              <w:rPr>
                <w:rFonts w:ascii="Arial" w:hAnsi="Arial" w:cs="Arial"/>
                <w:b/>
                <w:bCs/>
                <w:sz w:val="22"/>
                <w:szCs w:val="22"/>
              </w:rPr>
              <w:t>Action by whom</w:t>
            </w:r>
          </w:p>
        </w:tc>
        <w:tc>
          <w:tcPr>
            <w:tcW w:w="1140" w:type="dxa"/>
            <w:shd w:val="clear" w:color="auto" w:fill="FF5B5B"/>
          </w:tcPr>
          <w:p w14:paraId="0E8808E3" w14:textId="77777777" w:rsidR="006E3B85" w:rsidRPr="006E3B85" w:rsidRDefault="006E3B85" w:rsidP="0033444A">
            <w:pPr>
              <w:jc w:val="center"/>
              <w:rPr>
                <w:rFonts w:ascii="Arial" w:hAnsi="Arial" w:cs="Arial"/>
                <w:b/>
                <w:bCs/>
                <w:sz w:val="22"/>
                <w:szCs w:val="22"/>
              </w:rPr>
            </w:pPr>
            <w:r w:rsidRPr="006E3B85">
              <w:rPr>
                <w:rFonts w:ascii="Arial" w:hAnsi="Arial" w:cs="Arial"/>
                <w:b/>
                <w:bCs/>
                <w:sz w:val="22"/>
                <w:szCs w:val="22"/>
              </w:rPr>
              <w:t>Action by when</w:t>
            </w:r>
          </w:p>
        </w:tc>
        <w:tc>
          <w:tcPr>
            <w:tcW w:w="1020" w:type="dxa"/>
            <w:shd w:val="clear" w:color="auto" w:fill="FF5B5B"/>
          </w:tcPr>
          <w:p w14:paraId="13C99A2D" w14:textId="77777777" w:rsidR="006E3B85" w:rsidRPr="006E3B85" w:rsidRDefault="006E3B85" w:rsidP="0033444A">
            <w:pPr>
              <w:jc w:val="center"/>
              <w:rPr>
                <w:rFonts w:ascii="Arial" w:hAnsi="Arial" w:cs="Arial"/>
                <w:b/>
                <w:bCs/>
                <w:sz w:val="22"/>
                <w:szCs w:val="22"/>
              </w:rPr>
            </w:pPr>
            <w:r w:rsidRPr="006E3B85">
              <w:rPr>
                <w:rFonts w:ascii="Arial" w:hAnsi="Arial" w:cs="Arial"/>
                <w:b/>
                <w:bCs/>
                <w:sz w:val="22"/>
                <w:szCs w:val="22"/>
              </w:rPr>
              <w:t>Done</w:t>
            </w:r>
          </w:p>
        </w:tc>
      </w:tr>
      <w:tr w:rsidR="006E3B85" w:rsidRPr="006E3B85" w14:paraId="1FA27F0E" w14:textId="77777777" w:rsidTr="006E3B85">
        <w:trPr>
          <w:trHeight w:val="1781"/>
        </w:trPr>
        <w:tc>
          <w:tcPr>
            <w:tcW w:w="2700" w:type="dxa"/>
          </w:tcPr>
          <w:p w14:paraId="18D93485" w14:textId="77777777" w:rsidR="006E3B85" w:rsidRPr="006E3B85" w:rsidRDefault="006E3B85" w:rsidP="0033444A">
            <w:pPr>
              <w:rPr>
                <w:rFonts w:ascii="Arial" w:hAnsi="Arial" w:cs="Arial"/>
                <w:bCs/>
                <w:sz w:val="22"/>
                <w:szCs w:val="22"/>
              </w:rPr>
            </w:pPr>
            <w:r w:rsidRPr="006E3B85">
              <w:rPr>
                <w:rFonts w:ascii="Arial" w:hAnsi="Arial" w:cs="Arial"/>
                <w:bCs/>
                <w:sz w:val="22"/>
                <w:szCs w:val="22"/>
              </w:rPr>
              <w:t>Contact between individual and lack of social distancing.</w:t>
            </w:r>
          </w:p>
          <w:p w14:paraId="5FC083B1" w14:textId="77777777" w:rsidR="006E3B85" w:rsidRPr="006E3B85" w:rsidRDefault="006E3B85" w:rsidP="0033444A">
            <w:pPr>
              <w:rPr>
                <w:rFonts w:ascii="Arial" w:hAnsi="Arial" w:cs="Arial"/>
                <w:bCs/>
                <w:sz w:val="22"/>
                <w:szCs w:val="22"/>
              </w:rPr>
            </w:pPr>
          </w:p>
          <w:p w14:paraId="77891209" w14:textId="77777777" w:rsidR="006E3B85" w:rsidRPr="006E3B85" w:rsidRDefault="006E3B85" w:rsidP="0033444A">
            <w:pPr>
              <w:rPr>
                <w:rFonts w:ascii="Arial" w:hAnsi="Arial" w:cs="Arial"/>
                <w:bCs/>
                <w:sz w:val="22"/>
                <w:szCs w:val="22"/>
              </w:rPr>
            </w:pPr>
            <w:r w:rsidRPr="006E3B85">
              <w:rPr>
                <w:rFonts w:ascii="Arial" w:hAnsi="Arial" w:cs="Arial"/>
                <w:bCs/>
                <w:sz w:val="22"/>
                <w:szCs w:val="22"/>
              </w:rPr>
              <w:t>Guided moving</w:t>
            </w:r>
          </w:p>
          <w:p w14:paraId="6085E352" w14:textId="77777777" w:rsidR="006E3B85" w:rsidRPr="006E3B85" w:rsidRDefault="006E3B85" w:rsidP="0033444A">
            <w:pPr>
              <w:rPr>
                <w:rFonts w:ascii="Arial" w:hAnsi="Arial" w:cs="Arial"/>
                <w:bCs/>
                <w:sz w:val="22"/>
                <w:szCs w:val="22"/>
              </w:rPr>
            </w:pPr>
            <w:r w:rsidRPr="006E3B85">
              <w:rPr>
                <w:rFonts w:ascii="Arial" w:hAnsi="Arial" w:cs="Arial"/>
                <w:bCs/>
                <w:sz w:val="22"/>
                <w:szCs w:val="22"/>
              </w:rPr>
              <w:t>Restraining</w:t>
            </w:r>
          </w:p>
          <w:p w14:paraId="0B6EAAF7" w14:textId="77777777" w:rsidR="006E3B85" w:rsidRPr="006E3B85" w:rsidRDefault="006E3B85" w:rsidP="0033444A">
            <w:pPr>
              <w:rPr>
                <w:rFonts w:ascii="Arial" w:hAnsi="Arial" w:cs="Arial"/>
                <w:bCs/>
                <w:sz w:val="22"/>
                <w:szCs w:val="22"/>
              </w:rPr>
            </w:pPr>
          </w:p>
          <w:p w14:paraId="2FA187F8" w14:textId="77777777" w:rsidR="006E3B85" w:rsidRPr="006E3B85" w:rsidRDefault="006E3B85" w:rsidP="0033444A">
            <w:pPr>
              <w:rPr>
                <w:rFonts w:ascii="Arial" w:hAnsi="Arial" w:cs="Arial"/>
                <w:bCs/>
                <w:sz w:val="22"/>
                <w:szCs w:val="22"/>
              </w:rPr>
            </w:pPr>
            <w:r w:rsidRPr="006E3B85">
              <w:rPr>
                <w:rFonts w:ascii="Arial" w:hAnsi="Arial" w:cs="Arial"/>
                <w:bCs/>
                <w:sz w:val="22"/>
                <w:szCs w:val="22"/>
              </w:rPr>
              <w:t xml:space="preserve"> </w:t>
            </w:r>
          </w:p>
        </w:tc>
        <w:tc>
          <w:tcPr>
            <w:tcW w:w="2290" w:type="dxa"/>
          </w:tcPr>
          <w:p w14:paraId="62E9FE72" w14:textId="77777777" w:rsidR="006E3B85" w:rsidRPr="006E3B85" w:rsidRDefault="006E3B85" w:rsidP="0033444A">
            <w:pPr>
              <w:rPr>
                <w:rFonts w:ascii="Arial" w:hAnsi="Arial" w:cs="Arial"/>
                <w:bCs/>
                <w:sz w:val="22"/>
                <w:szCs w:val="22"/>
              </w:rPr>
            </w:pPr>
            <w:r w:rsidRPr="006E3B85">
              <w:rPr>
                <w:rFonts w:ascii="Arial" w:hAnsi="Arial" w:cs="Arial"/>
                <w:bCs/>
                <w:sz w:val="22"/>
                <w:szCs w:val="22"/>
              </w:rPr>
              <w:t>Employees, pupils, visitors</w:t>
            </w:r>
          </w:p>
          <w:p w14:paraId="45D354F3" w14:textId="77777777" w:rsidR="006E3B85" w:rsidRPr="006E3B85" w:rsidRDefault="006E3B85" w:rsidP="0033444A">
            <w:pPr>
              <w:rPr>
                <w:rFonts w:ascii="Arial" w:hAnsi="Arial" w:cs="Arial"/>
                <w:bCs/>
                <w:sz w:val="22"/>
                <w:szCs w:val="22"/>
              </w:rPr>
            </w:pPr>
          </w:p>
          <w:p w14:paraId="576EB994" w14:textId="77777777" w:rsidR="006E3B85" w:rsidRPr="006E3B85" w:rsidRDefault="006E3B85" w:rsidP="0033444A">
            <w:pPr>
              <w:rPr>
                <w:rFonts w:ascii="Arial" w:hAnsi="Arial" w:cs="Arial"/>
                <w:bCs/>
                <w:sz w:val="22"/>
                <w:szCs w:val="22"/>
              </w:rPr>
            </w:pPr>
            <w:r w:rsidRPr="006E3B85">
              <w:rPr>
                <w:rFonts w:ascii="Arial" w:hAnsi="Arial" w:cs="Arial"/>
                <w:bCs/>
                <w:sz w:val="22"/>
                <w:szCs w:val="22"/>
              </w:rPr>
              <w:t xml:space="preserve">Exposure to coronavirus (SARS-CoV-2), Transmission of COVID-19, illness death.  </w:t>
            </w:r>
          </w:p>
        </w:tc>
        <w:tc>
          <w:tcPr>
            <w:tcW w:w="4111" w:type="dxa"/>
          </w:tcPr>
          <w:p w14:paraId="4DD251A9" w14:textId="77777777" w:rsidR="006E3B85" w:rsidRPr="006E3B85" w:rsidRDefault="006E3B85" w:rsidP="0033444A">
            <w:pPr>
              <w:pStyle w:val="Header"/>
              <w:tabs>
                <w:tab w:val="clear" w:pos="4153"/>
                <w:tab w:val="clear" w:pos="8306"/>
              </w:tabs>
              <w:rPr>
                <w:rFonts w:ascii="Arial" w:hAnsi="Arial" w:cs="Arial"/>
                <w:sz w:val="22"/>
                <w:szCs w:val="22"/>
              </w:rPr>
            </w:pPr>
            <w:r w:rsidRPr="006E3B85">
              <w:rPr>
                <w:rFonts w:ascii="Arial" w:hAnsi="Arial" w:cs="Arial"/>
                <w:sz w:val="22"/>
                <w:szCs w:val="22"/>
              </w:rPr>
              <w:t>Physical contact between adults and children is minimised.</w:t>
            </w:r>
          </w:p>
          <w:p w14:paraId="189393A5" w14:textId="77777777" w:rsidR="006E3B85" w:rsidRPr="006E3B85" w:rsidRDefault="006E3B85" w:rsidP="0033444A">
            <w:pPr>
              <w:pStyle w:val="Header"/>
              <w:tabs>
                <w:tab w:val="clear" w:pos="4153"/>
                <w:tab w:val="clear" w:pos="8306"/>
              </w:tabs>
              <w:rPr>
                <w:rFonts w:ascii="Arial" w:hAnsi="Arial" w:cs="Arial"/>
                <w:sz w:val="22"/>
                <w:szCs w:val="22"/>
              </w:rPr>
            </w:pPr>
          </w:p>
          <w:p w14:paraId="7093CCD9" w14:textId="77777777" w:rsidR="006E3B85" w:rsidRPr="006E3B85" w:rsidRDefault="006E3B85" w:rsidP="0033444A">
            <w:pPr>
              <w:rPr>
                <w:rFonts w:ascii="Arial" w:hAnsi="Arial" w:cs="Arial"/>
                <w:sz w:val="22"/>
                <w:szCs w:val="22"/>
              </w:rPr>
            </w:pPr>
            <w:r w:rsidRPr="006E3B85">
              <w:rPr>
                <w:rFonts w:ascii="Arial" w:hAnsi="Arial" w:cs="Arial"/>
                <w:sz w:val="22"/>
                <w:szCs w:val="22"/>
              </w:rPr>
              <w:t>Staff avoid face to face contact with children.</w:t>
            </w:r>
          </w:p>
          <w:p w14:paraId="71268B9A" w14:textId="77777777" w:rsidR="006E3B85" w:rsidRPr="006E3B85" w:rsidRDefault="006E3B85" w:rsidP="0033444A">
            <w:pPr>
              <w:rPr>
                <w:rFonts w:ascii="Arial" w:hAnsi="Arial" w:cs="Arial"/>
                <w:sz w:val="22"/>
                <w:szCs w:val="22"/>
              </w:rPr>
            </w:pPr>
          </w:p>
          <w:p w14:paraId="6EC68D00" w14:textId="77777777" w:rsidR="006E3B85" w:rsidRPr="006E3B85" w:rsidRDefault="006E3B85" w:rsidP="0033444A">
            <w:pPr>
              <w:rPr>
                <w:rFonts w:ascii="Arial" w:hAnsi="Arial" w:cs="Arial"/>
                <w:sz w:val="22"/>
                <w:szCs w:val="22"/>
              </w:rPr>
            </w:pPr>
            <w:r w:rsidRPr="006E3B85">
              <w:rPr>
                <w:rFonts w:ascii="Arial" w:hAnsi="Arial" w:cs="Arial"/>
                <w:sz w:val="22"/>
                <w:szCs w:val="22"/>
              </w:rPr>
              <w:t>Staff are aware of signs and triggers of individual children’s behaviour that result in negative behaviour e.g. use de-escalation techniques, offer alternatives, provide calm down spaces for children to retreat to.</w:t>
            </w:r>
          </w:p>
          <w:p w14:paraId="521C3528" w14:textId="77777777" w:rsidR="006E3B85" w:rsidRPr="006E3B85" w:rsidRDefault="006E3B85" w:rsidP="0033444A">
            <w:pPr>
              <w:rPr>
                <w:rFonts w:ascii="Arial" w:hAnsi="Arial" w:cs="Arial"/>
                <w:bCs/>
                <w:sz w:val="22"/>
                <w:szCs w:val="22"/>
              </w:rPr>
            </w:pPr>
          </w:p>
          <w:p w14:paraId="1F3018A0" w14:textId="4C55E1ED" w:rsidR="006E3B85" w:rsidRPr="006E3B85" w:rsidRDefault="006E3B85" w:rsidP="0033444A">
            <w:pPr>
              <w:rPr>
                <w:rFonts w:ascii="Arial" w:hAnsi="Arial" w:cs="Arial"/>
                <w:bCs/>
                <w:sz w:val="22"/>
                <w:szCs w:val="22"/>
              </w:rPr>
            </w:pPr>
            <w:r w:rsidRPr="006E3B85">
              <w:rPr>
                <w:rFonts w:ascii="Arial" w:hAnsi="Arial" w:cs="Arial"/>
                <w:bCs/>
                <w:sz w:val="22"/>
                <w:szCs w:val="22"/>
              </w:rPr>
              <w:t xml:space="preserve">Staff to ensure only side-by-side </w:t>
            </w:r>
            <w:r w:rsidR="001D28BD" w:rsidRPr="006E3B85">
              <w:rPr>
                <w:rFonts w:ascii="Arial" w:hAnsi="Arial" w:cs="Arial"/>
                <w:bCs/>
                <w:sz w:val="22"/>
                <w:szCs w:val="22"/>
              </w:rPr>
              <w:t>holds or</w:t>
            </w:r>
            <w:r w:rsidRPr="006E3B85">
              <w:rPr>
                <w:rFonts w:ascii="Arial" w:hAnsi="Arial" w:cs="Arial"/>
                <w:bCs/>
                <w:sz w:val="22"/>
                <w:szCs w:val="22"/>
              </w:rPr>
              <w:t xml:space="preserve"> holds from behind the child take place. </w:t>
            </w:r>
          </w:p>
          <w:p w14:paraId="132D647B" w14:textId="77777777" w:rsidR="006E3B85" w:rsidRPr="006E3B85" w:rsidRDefault="006E3B85" w:rsidP="0033444A">
            <w:pPr>
              <w:rPr>
                <w:rFonts w:ascii="Arial" w:hAnsi="Arial" w:cs="Arial"/>
                <w:bCs/>
                <w:sz w:val="22"/>
                <w:szCs w:val="22"/>
              </w:rPr>
            </w:pPr>
          </w:p>
          <w:p w14:paraId="4F74788E" w14:textId="77777777" w:rsidR="006E3B85" w:rsidRPr="006E3B85" w:rsidRDefault="006E3B85" w:rsidP="0033444A">
            <w:pPr>
              <w:rPr>
                <w:rFonts w:ascii="Arial" w:hAnsi="Arial" w:cs="Arial"/>
                <w:bCs/>
                <w:sz w:val="22"/>
                <w:szCs w:val="22"/>
              </w:rPr>
            </w:pPr>
            <w:r w:rsidRPr="006E3B85">
              <w:rPr>
                <w:rFonts w:ascii="Arial" w:hAnsi="Arial" w:cs="Arial"/>
                <w:bCs/>
                <w:sz w:val="22"/>
                <w:szCs w:val="22"/>
              </w:rPr>
              <w:t xml:space="preserve">Children to be held for a minimal time. </w:t>
            </w:r>
          </w:p>
          <w:p w14:paraId="4241D06E" w14:textId="77777777" w:rsidR="006E3B85" w:rsidRPr="006E3B85" w:rsidRDefault="006E3B85" w:rsidP="0033444A">
            <w:pPr>
              <w:rPr>
                <w:rFonts w:ascii="Arial" w:hAnsi="Arial" w:cs="Arial"/>
                <w:bCs/>
                <w:sz w:val="22"/>
                <w:szCs w:val="22"/>
              </w:rPr>
            </w:pPr>
          </w:p>
          <w:p w14:paraId="71E5D490" w14:textId="77777777" w:rsidR="006E3B85" w:rsidRPr="006E3B85" w:rsidRDefault="006E3B85" w:rsidP="0033444A">
            <w:pPr>
              <w:rPr>
                <w:rFonts w:ascii="Arial" w:hAnsi="Arial" w:cs="Arial"/>
                <w:bCs/>
                <w:sz w:val="22"/>
                <w:szCs w:val="22"/>
              </w:rPr>
            </w:pPr>
            <w:r w:rsidRPr="006E3B85">
              <w:rPr>
                <w:rFonts w:ascii="Arial" w:hAnsi="Arial" w:cs="Arial"/>
                <w:bCs/>
                <w:sz w:val="22"/>
                <w:szCs w:val="22"/>
              </w:rPr>
              <w:t>Children to be guided/moved to a calm down space where physical contact is minimised.</w:t>
            </w:r>
          </w:p>
          <w:p w14:paraId="191898E4" w14:textId="77777777" w:rsidR="006E3B85" w:rsidRPr="006E3B85" w:rsidRDefault="006E3B85" w:rsidP="0033444A">
            <w:pPr>
              <w:rPr>
                <w:rFonts w:ascii="Arial" w:hAnsi="Arial" w:cs="Arial"/>
                <w:bCs/>
                <w:sz w:val="22"/>
                <w:szCs w:val="22"/>
              </w:rPr>
            </w:pPr>
          </w:p>
          <w:p w14:paraId="5FAE30FA" w14:textId="77777777" w:rsidR="006E3B85" w:rsidRPr="006E3B85" w:rsidRDefault="006E3B85" w:rsidP="0033444A">
            <w:pPr>
              <w:rPr>
                <w:rFonts w:ascii="Arial" w:hAnsi="Arial" w:cs="Arial"/>
                <w:bCs/>
                <w:sz w:val="22"/>
                <w:szCs w:val="22"/>
              </w:rPr>
            </w:pPr>
            <w:r w:rsidRPr="006E3B85">
              <w:rPr>
                <w:rFonts w:ascii="Arial" w:hAnsi="Arial" w:cs="Arial"/>
                <w:sz w:val="22"/>
                <w:szCs w:val="22"/>
              </w:rPr>
              <w:t>Hand washing procedures will be followed by staff and child as soon as the child is calm enough to allow this.</w:t>
            </w:r>
          </w:p>
        </w:tc>
        <w:tc>
          <w:tcPr>
            <w:tcW w:w="3679" w:type="dxa"/>
          </w:tcPr>
          <w:p w14:paraId="3899D1F8" w14:textId="77777777" w:rsidR="006E3B85" w:rsidRPr="006E3B85" w:rsidRDefault="006E3B85" w:rsidP="0033444A">
            <w:pPr>
              <w:pStyle w:val="Header"/>
              <w:tabs>
                <w:tab w:val="clear" w:pos="4153"/>
                <w:tab w:val="clear" w:pos="8306"/>
              </w:tabs>
              <w:rPr>
                <w:rFonts w:ascii="Arial" w:hAnsi="Arial" w:cs="Arial"/>
                <w:sz w:val="22"/>
                <w:szCs w:val="22"/>
              </w:rPr>
            </w:pPr>
            <w:r w:rsidRPr="006E3B85">
              <w:rPr>
                <w:rFonts w:ascii="Arial" w:hAnsi="Arial" w:cs="Arial"/>
                <w:sz w:val="22"/>
                <w:szCs w:val="22"/>
              </w:rPr>
              <w:t>Staff will continue to be vigilant about changes in child’s mood and behaviour.</w:t>
            </w:r>
          </w:p>
          <w:p w14:paraId="0018E732" w14:textId="77777777" w:rsidR="006E3B85" w:rsidRPr="006E3B85" w:rsidRDefault="006E3B85" w:rsidP="0033444A">
            <w:pPr>
              <w:pStyle w:val="Header"/>
              <w:tabs>
                <w:tab w:val="clear" w:pos="4153"/>
                <w:tab w:val="clear" w:pos="8306"/>
              </w:tabs>
              <w:rPr>
                <w:rFonts w:ascii="Arial" w:hAnsi="Arial" w:cs="Arial"/>
                <w:sz w:val="22"/>
                <w:szCs w:val="22"/>
              </w:rPr>
            </w:pPr>
          </w:p>
          <w:p w14:paraId="566A234F" w14:textId="77777777" w:rsidR="006E3B85" w:rsidRPr="006E3B85" w:rsidRDefault="006E3B85" w:rsidP="0033444A">
            <w:pPr>
              <w:pStyle w:val="Header"/>
              <w:tabs>
                <w:tab w:val="clear" w:pos="4153"/>
                <w:tab w:val="clear" w:pos="8306"/>
              </w:tabs>
              <w:rPr>
                <w:rFonts w:ascii="Arial" w:hAnsi="Arial" w:cs="Arial"/>
                <w:sz w:val="22"/>
                <w:szCs w:val="22"/>
              </w:rPr>
            </w:pPr>
            <w:r w:rsidRPr="006E3B85">
              <w:rPr>
                <w:rFonts w:ascii="Arial" w:hAnsi="Arial" w:cs="Arial"/>
                <w:sz w:val="22"/>
                <w:szCs w:val="22"/>
              </w:rPr>
              <w:t>Children to have a designated chill out area to retreat to and is taught how to use it to de-escalate his feeling of frustration throughout the session.</w:t>
            </w:r>
          </w:p>
          <w:p w14:paraId="40D965BE" w14:textId="77777777" w:rsidR="006E3B85" w:rsidRPr="006E3B85" w:rsidRDefault="006E3B85" w:rsidP="0033444A">
            <w:pPr>
              <w:pStyle w:val="Header"/>
              <w:tabs>
                <w:tab w:val="clear" w:pos="4153"/>
                <w:tab w:val="clear" w:pos="8306"/>
              </w:tabs>
              <w:rPr>
                <w:rFonts w:ascii="Arial" w:hAnsi="Arial" w:cs="Arial"/>
                <w:sz w:val="22"/>
                <w:szCs w:val="22"/>
              </w:rPr>
            </w:pPr>
          </w:p>
          <w:p w14:paraId="6F20FB8B" w14:textId="77777777" w:rsidR="006E3B85" w:rsidRPr="006E3B85" w:rsidRDefault="006E3B85" w:rsidP="0033444A">
            <w:pPr>
              <w:pStyle w:val="Header"/>
              <w:tabs>
                <w:tab w:val="clear" w:pos="4153"/>
                <w:tab w:val="clear" w:pos="8306"/>
              </w:tabs>
              <w:rPr>
                <w:rFonts w:ascii="Arial" w:hAnsi="Arial" w:cs="Arial"/>
                <w:sz w:val="22"/>
                <w:szCs w:val="22"/>
              </w:rPr>
            </w:pPr>
            <w:r w:rsidRPr="006E3B85">
              <w:rPr>
                <w:rFonts w:ascii="Arial" w:hAnsi="Arial" w:cs="Arial"/>
                <w:sz w:val="22"/>
                <w:szCs w:val="22"/>
              </w:rPr>
              <w:t>Stocks of cleaning equipment are maintained regularly and all staff know where they are kept.</w:t>
            </w:r>
          </w:p>
          <w:p w14:paraId="5F5EF550" w14:textId="77777777" w:rsidR="006E3B85" w:rsidRPr="006E3B85" w:rsidRDefault="006E3B85" w:rsidP="0033444A">
            <w:pPr>
              <w:pStyle w:val="Header"/>
              <w:tabs>
                <w:tab w:val="clear" w:pos="4153"/>
                <w:tab w:val="clear" w:pos="8306"/>
              </w:tabs>
              <w:rPr>
                <w:rFonts w:ascii="Arial" w:hAnsi="Arial" w:cs="Arial"/>
                <w:sz w:val="22"/>
                <w:szCs w:val="22"/>
              </w:rPr>
            </w:pPr>
          </w:p>
          <w:p w14:paraId="58F5D49A" w14:textId="77777777" w:rsidR="006E3B85" w:rsidRPr="006E3B85" w:rsidRDefault="006E3B85" w:rsidP="0033444A">
            <w:pPr>
              <w:rPr>
                <w:rFonts w:ascii="Arial" w:hAnsi="Arial" w:cs="Arial"/>
                <w:bCs/>
                <w:sz w:val="22"/>
                <w:szCs w:val="22"/>
              </w:rPr>
            </w:pPr>
          </w:p>
        </w:tc>
        <w:tc>
          <w:tcPr>
            <w:tcW w:w="1260" w:type="dxa"/>
          </w:tcPr>
          <w:p w14:paraId="69EA1047" w14:textId="77777777" w:rsidR="006E3B85" w:rsidRPr="006E3B85" w:rsidRDefault="006E3B85" w:rsidP="0033444A">
            <w:pPr>
              <w:rPr>
                <w:rFonts w:ascii="Arial" w:hAnsi="Arial" w:cs="Arial"/>
                <w:bCs/>
                <w:sz w:val="22"/>
                <w:szCs w:val="22"/>
              </w:rPr>
            </w:pPr>
            <w:r w:rsidRPr="006E3B85">
              <w:rPr>
                <w:rFonts w:ascii="Arial" w:hAnsi="Arial" w:cs="Arial"/>
                <w:bCs/>
                <w:sz w:val="22"/>
                <w:szCs w:val="22"/>
              </w:rPr>
              <w:t>All staff</w:t>
            </w:r>
          </w:p>
        </w:tc>
        <w:tc>
          <w:tcPr>
            <w:tcW w:w="1140" w:type="dxa"/>
          </w:tcPr>
          <w:p w14:paraId="537F690E" w14:textId="77777777" w:rsidR="006E3B85" w:rsidRPr="006E3B85" w:rsidRDefault="006E3B85" w:rsidP="0033444A">
            <w:pPr>
              <w:rPr>
                <w:rFonts w:ascii="Arial" w:hAnsi="Arial" w:cs="Arial"/>
                <w:bCs/>
                <w:sz w:val="22"/>
                <w:szCs w:val="22"/>
              </w:rPr>
            </w:pPr>
            <w:r w:rsidRPr="006E3B85">
              <w:rPr>
                <w:rFonts w:ascii="Arial" w:hAnsi="Arial" w:cs="Arial"/>
                <w:bCs/>
                <w:sz w:val="22"/>
                <w:szCs w:val="22"/>
              </w:rPr>
              <w:t>Ongoing</w:t>
            </w:r>
          </w:p>
        </w:tc>
        <w:tc>
          <w:tcPr>
            <w:tcW w:w="1020" w:type="dxa"/>
          </w:tcPr>
          <w:p w14:paraId="59EE2230" w14:textId="77777777" w:rsidR="006E3B85" w:rsidRPr="006E3B85" w:rsidRDefault="006E3B85" w:rsidP="0033444A">
            <w:pPr>
              <w:jc w:val="center"/>
              <w:rPr>
                <w:rFonts w:ascii="Arial" w:hAnsi="Arial" w:cs="Arial"/>
                <w:bCs/>
                <w:sz w:val="22"/>
                <w:szCs w:val="22"/>
              </w:rPr>
            </w:pPr>
          </w:p>
        </w:tc>
      </w:tr>
      <w:tr w:rsidR="006E3B85" w:rsidRPr="006E3B85" w14:paraId="431151B1" w14:textId="77777777" w:rsidTr="006E3B85">
        <w:trPr>
          <w:trHeight w:val="1781"/>
        </w:trPr>
        <w:tc>
          <w:tcPr>
            <w:tcW w:w="2700" w:type="dxa"/>
          </w:tcPr>
          <w:p w14:paraId="37F0F9FA" w14:textId="77777777" w:rsidR="006E3B85" w:rsidRPr="006E3B85" w:rsidRDefault="006E3B85" w:rsidP="0033444A">
            <w:pPr>
              <w:rPr>
                <w:rFonts w:ascii="Arial" w:hAnsi="Arial" w:cs="Arial"/>
                <w:sz w:val="22"/>
                <w:szCs w:val="22"/>
              </w:rPr>
            </w:pPr>
            <w:r w:rsidRPr="006E3B85">
              <w:rPr>
                <w:rFonts w:ascii="Arial" w:hAnsi="Arial" w:cs="Arial"/>
                <w:sz w:val="22"/>
                <w:szCs w:val="22"/>
              </w:rPr>
              <w:lastRenderedPageBreak/>
              <w:t>Spitting</w:t>
            </w:r>
          </w:p>
          <w:p w14:paraId="32B2C702" w14:textId="77777777" w:rsidR="006E3B85" w:rsidRPr="006E3B85" w:rsidRDefault="006E3B85" w:rsidP="0033444A">
            <w:pPr>
              <w:rPr>
                <w:rFonts w:ascii="Arial" w:hAnsi="Arial" w:cs="Arial"/>
                <w:b/>
                <w:bCs/>
                <w:sz w:val="22"/>
                <w:szCs w:val="22"/>
              </w:rPr>
            </w:pPr>
          </w:p>
        </w:tc>
        <w:tc>
          <w:tcPr>
            <w:tcW w:w="2290" w:type="dxa"/>
          </w:tcPr>
          <w:p w14:paraId="0F8973BE" w14:textId="77777777" w:rsidR="006E3B85" w:rsidRPr="006E3B85" w:rsidRDefault="006E3B85" w:rsidP="0033444A">
            <w:pPr>
              <w:tabs>
                <w:tab w:val="left" w:pos="0"/>
                <w:tab w:val="left" w:pos="72"/>
                <w:tab w:val="left" w:pos="1692"/>
              </w:tabs>
              <w:rPr>
                <w:rFonts w:ascii="Arial" w:hAnsi="Arial" w:cs="Arial"/>
                <w:sz w:val="22"/>
                <w:szCs w:val="22"/>
              </w:rPr>
            </w:pPr>
            <w:r w:rsidRPr="006E3B85">
              <w:rPr>
                <w:rFonts w:ascii="Arial" w:hAnsi="Arial" w:cs="Arial"/>
                <w:sz w:val="22"/>
                <w:szCs w:val="22"/>
              </w:rPr>
              <w:t>Employees, pupils, visitors</w:t>
            </w:r>
          </w:p>
          <w:p w14:paraId="2729F599" w14:textId="77777777" w:rsidR="006E3B85" w:rsidRPr="006E3B85" w:rsidRDefault="006E3B85" w:rsidP="0033444A">
            <w:pPr>
              <w:tabs>
                <w:tab w:val="left" w:pos="0"/>
                <w:tab w:val="left" w:pos="72"/>
                <w:tab w:val="left" w:pos="1692"/>
              </w:tabs>
              <w:rPr>
                <w:rFonts w:ascii="Arial" w:hAnsi="Arial" w:cs="Arial"/>
                <w:sz w:val="22"/>
                <w:szCs w:val="22"/>
              </w:rPr>
            </w:pPr>
          </w:p>
          <w:p w14:paraId="0FBFC38E" w14:textId="77777777" w:rsidR="006E3B85" w:rsidRPr="006E3B85" w:rsidRDefault="006E3B85" w:rsidP="0033444A">
            <w:pPr>
              <w:rPr>
                <w:rFonts w:ascii="Arial" w:hAnsi="Arial" w:cs="Arial"/>
                <w:sz w:val="22"/>
                <w:szCs w:val="22"/>
              </w:rPr>
            </w:pPr>
            <w:r w:rsidRPr="006E3B85">
              <w:rPr>
                <w:rFonts w:ascii="Arial" w:hAnsi="Arial" w:cs="Arial"/>
                <w:sz w:val="22"/>
                <w:szCs w:val="22"/>
              </w:rPr>
              <w:t xml:space="preserve">Exposure to coronavirus (SARS-CoV-2), Transmission of COVID-19, illness death.  </w:t>
            </w:r>
          </w:p>
        </w:tc>
        <w:tc>
          <w:tcPr>
            <w:tcW w:w="4111" w:type="dxa"/>
          </w:tcPr>
          <w:p w14:paraId="4ABDD150" w14:textId="77777777" w:rsidR="006E3B85" w:rsidRPr="006E3B85" w:rsidRDefault="006E3B85" w:rsidP="0033444A">
            <w:pPr>
              <w:pStyle w:val="Header"/>
              <w:tabs>
                <w:tab w:val="clear" w:pos="4153"/>
                <w:tab w:val="clear" w:pos="8306"/>
              </w:tabs>
              <w:rPr>
                <w:rFonts w:ascii="Arial" w:hAnsi="Arial" w:cs="Arial"/>
                <w:sz w:val="22"/>
                <w:szCs w:val="22"/>
              </w:rPr>
            </w:pPr>
            <w:r w:rsidRPr="006E3B85">
              <w:rPr>
                <w:rFonts w:ascii="Arial" w:hAnsi="Arial" w:cs="Arial"/>
                <w:sz w:val="22"/>
                <w:szCs w:val="22"/>
              </w:rPr>
              <w:t>Physical contact between adults and children is minimised.</w:t>
            </w:r>
          </w:p>
          <w:p w14:paraId="6F13C2C6" w14:textId="77777777" w:rsidR="006E3B85" w:rsidRPr="006E3B85" w:rsidRDefault="006E3B85" w:rsidP="0033444A">
            <w:pPr>
              <w:pStyle w:val="Header"/>
              <w:tabs>
                <w:tab w:val="clear" w:pos="4153"/>
                <w:tab w:val="clear" w:pos="8306"/>
              </w:tabs>
              <w:rPr>
                <w:rFonts w:ascii="Arial" w:hAnsi="Arial" w:cs="Arial"/>
                <w:sz w:val="22"/>
                <w:szCs w:val="22"/>
              </w:rPr>
            </w:pPr>
          </w:p>
          <w:p w14:paraId="64242887" w14:textId="77777777" w:rsidR="006E3B85" w:rsidRPr="006E3B85" w:rsidRDefault="006E3B85" w:rsidP="0033444A">
            <w:pPr>
              <w:rPr>
                <w:rFonts w:ascii="Arial" w:hAnsi="Arial" w:cs="Arial"/>
                <w:sz w:val="22"/>
                <w:szCs w:val="22"/>
              </w:rPr>
            </w:pPr>
            <w:r w:rsidRPr="006E3B85">
              <w:rPr>
                <w:rFonts w:ascii="Arial" w:hAnsi="Arial" w:cs="Arial"/>
                <w:sz w:val="22"/>
                <w:szCs w:val="22"/>
              </w:rPr>
              <w:t>Staff avoid face to face contact with children.</w:t>
            </w:r>
          </w:p>
          <w:p w14:paraId="5A33B3F5" w14:textId="77777777" w:rsidR="006E3B85" w:rsidRPr="006E3B85" w:rsidRDefault="006E3B85" w:rsidP="0033444A">
            <w:pPr>
              <w:rPr>
                <w:rFonts w:ascii="Arial" w:hAnsi="Arial" w:cs="Arial"/>
                <w:sz w:val="22"/>
                <w:szCs w:val="22"/>
              </w:rPr>
            </w:pPr>
          </w:p>
          <w:p w14:paraId="0C8BB3F2" w14:textId="77777777" w:rsidR="006E3B85" w:rsidRPr="006E3B85" w:rsidRDefault="006E3B85" w:rsidP="0033444A">
            <w:pPr>
              <w:rPr>
                <w:rFonts w:ascii="Arial" w:hAnsi="Arial" w:cs="Arial"/>
                <w:sz w:val="22"/>
                <w:szCs w:val="22"/>
              </w:rPr>
            </w:pPr>
            <w:r w:rsidRPr="006E3B85">
              <w:rPr>
                <w:rFonts w:ascii="Arial" w:hAnsi="Arial" w:cs="Arial"/>
                <w:sz w:val="22"/>
                <w:szCs w:val="22"/>
              </w:rPr>
              <w:t xml:space="preserve">When staff recognise that the child’s behaviour has escalated to a point that he is likely to spit they maintain or increase their physical distance.  </w:t>
            </w:r>
          </w:p>
          <w:p w14:paraId="6682FAA4" w14:textId="77777777" w:rsidR="006E3B85" w:rsidRPr="006E3B85" w:rsidRDefault="006E3B85" w:rsidP="0033444A">
            <w:pPr>
              <w:tabs>
                <w:tab w:val="left" w:pos="720"/>
                <w:tab w:val="center" w:pos="4153"/>
                <w:tab w:val="right" w:pos="8306"/>
              </w:tabs>
              <w:rPr>
                <w:rFonts w:ascii="Arial" w:hAnsi="Arial" w:cs="Arial"/>
                <w:sz w:val="22"/>
                <w:szCs w:val="22"/>
              </w:rPr>
            </w:pPr>
            <w:r w:rsidRPr="006E3B85">
              <w:rPr>
                <w:rFonts w:ascii="Arial" w:hAnsi="Arial" w:cs="Arial"/>
                <w:sz w:val="22"/>
                <w:szCs w:val="22"/>
                <w:highlight w:val="cyan"/>
              </w:rPr>
              <w:br/>
            </w:r>
            <w:r w:rsidRPr="006E3B85">
              <w:rPr>
                <w:rFonts w:ascii="Arial" w:hAnsi="Arial" w:cs="Arial"/>
                <w:sz w:val="22"/>
                <w:szCs w:val="22"/>
              </w:rPr>
              <w:t>If child spits at a surface it will require disinfection at the earliest safe opportunity.  Staff will wear appropriate PPE when cleaning the surface (gloves).  They will ensure pupils do not come into contact with the affected surfaces until disinfection has taken place.</w:t>
            </w:r>
          </w:p>
          <w:p w14:paraId="49D65A77" w14:textId="77777777" w:rsidR="006E3B85" w:rsidRPr="006E3B85" w:rsidRDefault="006E3B85" w:rsidP="0033444A">
            <w:pPr>
              <w:tabs>
                <w:tab w:val="left" w:pos="720"/>
                <w:tab w:val="center" w:pos="4153"/>
                <w:tab w:val="right" w:pos="8306"/>
              </w:tabs>
              <w:rPr>
                <w:rFonts w:ascii="Arial" w:hAnsi="Arial" w:cs="Arial"/>
                <w:sz w:val="22"/>
                <w:szCs w:val="22"/>
              </w:rPr>
            </w:pPr>
          </w:p>
          <w:p w14:paraId="3F596EDB" w14:textId="0A2B7CFE" w:rsidR="006E3B85" w:rsidRPr="006E3B85" w:rsidRDefault="006E3B85" w:rsidP="0033444A">
            <w:pPr>
              <w:tabs>
                <w:tab w:val="left" w:pos="720"/>
                <w:tab w:val="center" w:pos="4153"/>
                <w:tab w:val="right" w:pos="8306"/>
              </w:tabs>
              <w:rPr>
                <w:rFonts w:ascii="Arial" w:hAnsi="Arial" w:cs="Arial"/>
                <w:sz w:val="22"/>
                <w:szCs w:val="22"/>
              </w:rPr>
            </w:pPr>
            <w:r w:rsidRPr="006E3B85">
              <w:rPr>
                <w:rFonts w:ascii="Arial" w:hAnsi="Arial" w:cs="Arial"/>
                <w:sz w:val="22"/>
                <w:szCs w:val="22"/>
              </w:rPr>
              <w:t>If child spits and it makes contact with a member of staff or a pupil, the contaminated area will be cleaned immediately with soap and water as outlined in the washing guidelines set out in the school COVID-19 risk assessment. If an item of clothing is contaminated</w:t>
            </w:r>
            <w:r w:rsidR="001D28BD">
              <w:rPr>
                <w:rFonts w:ascii="Arial" w:hAnsi="Arial" w:cs="Arial"/>
                <w:sz w:val="22"/>
                <w:szCs w:val="22"/>
              </w:rPr>
              <w:t>,</w:t>
            </w:r>
            <w:r w:rsidRPr="006E3B85">
              <w:rPr>
                <w:rFonts w:ascii="Arial" w:hAnsi="Arial" w:cs="Arial"/>
                <w:sz w:val="22"/>
                <w:szCs w:val="22"/>
              </w:rPr>
              <w:t xml:space="preserve"> the member of staff or pupil will require a change of clothes.  Contaminated clothes will be bagged and sent home.  Hand washing procedures will be followed before and after clothes have been changed.</w:t>
            </w:r>
          </w:p>
        </w:tc>
        <w:tc>
          <w:tcPr>
            <w:tcW w:w="3679" w:type="dxa"/>
          </w:tcPr>
          <w:p w14:paraId="64FEA96A" w14:textId="77777777" w:rsidR="006E3B85" w:rsidRPr="006E3B85" w:rsidRDefault="006E3B85" w:rsidP="0033444A">
            <w:pPr>
              <w:pStyle w:val="Header"/>
              <w:tabs>
                <w:tab w:val="clear" w:pos="4153"/>
                <w:tab w:val="clear" w:pos="8306"/>
              </w:tabs>
              <w:rPr>
                <w:rFonts w:ascii="Arial" w:hAnsi="Arial" w:cs="Arial"/>
                <w:sz w:val="22"/>
                <w:szCs w:val="22"/>
              </w:rPr>
            </w:pPr>
            <w:r w:rsidRPr="006E3B85">
              <w:rPr>
                <w:rFonts w:ascii="Arial" w:hAnsi="Arial" w:cs="Arial"/>
                <w:sz w:val="22"/>
                <w:szCs w:val="22"/>
              </w:rPr>
              <w:t>Staff will continue to be vigilant about changes in children’s mood and behaviour.</w:t>
            </w:r>
          </w:p>
          <w:p w14:paraId="18B629E4" w14:textId="77777777" w:rsidR="006E3B85" w:rsidRPr="006E3B85" w:rsidRDefault="006E3B85" w:rsidP="0033444A">
            <w:pPr>
              <w:pStyle w:val="Header"/>
              <w:tabs>
                <w:tab w:val="clear" w:pos="4153"/>
                <w:tab w:val="clear" w:pos="8306"/>
              </w:tabs>
              <w:rPr>
                <w:rFonts w:ascii="Arial" w:hAnsi="Arial" w:cs="Arial"/>
                <w:sz w:val="22"/>
                <w:szCs w:val="22"/>
              </w:rPr>
            </w:pPr>
          </w:p>
          <w:p w14:paraId="1F71D643" w14:textId="77777777" w:rsidR="006E3B85" w:rsidRPr="006E3B85" w:rsidRDefault="006E3B85" w:rsidP="0033444A">
            <w:pPr>
              <w:pStyle w:val="Header"/>
              <w:tabs>
                <w:tab w:val="clear" w:pos="4153"/>
                <w:tab w:val="clear" w:pos="8306"/>
              </w:tabs>
              <w:rPr>
                <w:rFonts w:ascii="Arial" w:hAnsi="Arial" w:cs="Arial"/>
                <w:sz w:val="22"/>
                <w:szCs w:val="22"/>
              </w:rPr>
            </w:pPr>
            <w:r w:rsidRPr="006E3B85">
              <w:rPr>
                <w:rFonts w:ascii="Arial" w:hAnsi="Arial" w:cs="Arial"/>
                <w:sz w:val="22"/>
                <w:szCs w:val="22"/>
              </w:rPr>
              <w:t>Children to have a designated chill out area to retreat to and is taught how to use it to de-escalate their feelings of frustration throughout the session.</w:t>
            </w:r>
          </w:p>
          <w:p w14:paraId="6D359849" w14:textId="77777777" w:rsidR="006E3B85" w:rsidRPr="006E3B85" w:rsidRDefault="006E3B85" w:rsidP="0033444A">
            <w:pPr>
              <w:pStyle w:val="Header"/>
              <w:tabs>
                <w:tab w:val="clear" w:pos="4153"/>
                <w:tab w:val="clear" w:pos="8306"/>
              </w:tabs>
              <w:rPr>
                <w:rFonts w:ascii="Arial" w:hAnsi="Arial" w:cs="Arial"/>
                <w:sz w:val="22"/>
                <w:szCs w:val="22"/>
              </w:rPr>
            </w:pPr>
          </w:p>
          <w:p w14:paraId="3C202174" w14:textId="5160D07F" w:rsidR="006E3B85" w:rsidRPr="006E3B85" w:rsidRDefault="006E3B85" w:rsidP="0033444A">
            <w:pPr>
              <w:pStyle w:val="Header"/>
              <w:tabs>
                <w:tab w:val="clear" w:pos="4153"/>
                <w:tab w:val="clear" w:pos="8306"/>
              </w:tabs>
              <w:rPr>
                <w:rFonts w:ascii="Arial" w:hAnsi="Arial" w:cs="Arial"/>
                <w:sz w:val="22"/>
                <w:szCs w:val="22"/>
              </w:rPr>
            </w:pPr>
            <w:r w:rsidRPr="006E3B85">
              <w:rPr>
                <w:rFonts w:ascii="Arial" w:hAnsi="Arial" w:cs="Arial"/>
                <w:sz w:val="22"/>
                <w:szCs w:val="22"/>
              </w:rPr>
              <w:t xml:space="preserve">Stocks of cleaning equipment are maintained </w:t>
            </w:r>
            <w:r w:rsidR="001D28BD" w:rsidRPr="006E3B85">
              <w:rPr>
                <w:rFonts w:ascii="Arial" w:hAnsi="Arial" w:cs="Arial"/>
                <w:sz w:val="22"/>
                <w:szCs w:val="22"/>
              </w:rPr>
              <w:t>regularly,</w:t>
            </w:r>
            <w:r w:rsidRPr="006E3B85">
              <w:rPr>
                <w:rFonts w:ascii="Arial" w:hAnsi="Arial" w:cs="Arial"/>
                <w:sz w:val="22"/>
                <w:szCs w:val="22"/>
              </w:rPr>
              <w:t xml:space="preserve"> and all staff know where they are kept.</w:t>
            </w:r>
          </w:p>
          <w:p w14:paraId="37B03F93" w14:textId="77777777" w:rsidR="006E3B85" w:rsidRPr="006E3B85" w:rsidRDefault="006E3B85" w:rsidP="0033444A">
            <w:pPr>
              <w:pStyle w:val="Header"/>
              <w:tabs>
                <w:tab w:val="clear" w:pos="4153"/>
                <w:tab w:val="clear" w:pos="8306"/>
              </w:tabs>
              <w:rPr>
                <w:rFonts w:ascii="Arial" w:hAnsi="Arial" w:cs="Arial"/>
                <w:sz w:val="22"/>
                <w:szCs w:val="22"/>
              </w:rPr>
            </w:pPr>
          </w:p>
          <w:p w14:paraId="7F83BB79" w14:textId="0B0F97A6" w:rsidR="006E3B85" w:rsidRPr="006E3B85" w:rsidRDefault="006E3B85" w:rsidP="0033444A">
            <w:pPr>
              <w:pStyle w:val="Header"/>
              <w:tabs>
                <w:tab w:val="clear" w:pos="4153"/>
                <w:tab w:val="clear" w:pos="8306"/>
              </w:tabs>
              <w:rPr>
                <w:rFonts w:ascii="Arial" w:hAnsi="Arial" w:cs="Arial"/>
                <w:sz w:val="22"/>
                <w:szCs w:val="22"/>
              </w:rPr>
            </w:pPr>
            <w:r w:rsidRPr="006E3B85">
              <w:rPr>
                <w:rFonts w:ascii="Arial" w:hAnsi="Arial" w:cs="Arial"/>
                <w:sz w:val="22"/>
                <w:szCs w:val="22"/>
              </w:rPr>
              <w:t xml:space="preserve">All stocks of PPE are </w:t>
            </w:r>
            <w:r w:rsidR="001D28BD" w:rsidRPr="006E3B85">
              <w:rPr>
                <w:rFonts w:ascii="Arial" w:hAnsi="Arial" w:cs="Arial"/>
                <w:sz w:val="22"/>
                <w:szCs w:val="22"/>
              </w:rPr>
              <w:t>maintained,</w:t>
            </w:r>
            <w:r w:rsidRPr="006E3B85">
              <w:rPr>
                <w:rFonts w:ascii="Arial" w:hAnsi="Arial" w:cs="Arial"/>
                <w:sz w:val="22"/>
                <w:szCs w:val="22"/>
              </w:rPr>
              <w:t xml:space="preserve"> and staff know where they are kept.</w:t>
            </w:r>
          </w:p>
          <w:p w14:paraId="7BBBFF53" w14:textId="77777777" w:rsidR="006E3B85" w:rsidRPr="006E3B85" w:rsidRDefault="006E3B85" w:rsidP="0033444A">
            <w:pPr>
              <w:pStyle w:val="Header"/>
              <w:tabs>
                <w:tab w:val="clear" w:pos="4153"/>
                <w:tab w:val="clear" w:pos="8306"/>
              </w:tabs>
              <w:rPr>
                <w:rFonts w:ascii="Arial" w:hAnsi="Arial" w:cs="Arial"/>
                <w:sz w:val="22"/>
                <w:szCs w:val="22"/>
              </w:rPr>
            </w:pPr>
          </w:p>
          <w:p w14:paraId="763F026B" w14:textId="77777777" w:rsidR="006E3B85" w:rsidRPr="006E3B85" w:rsidRDefault="006E3B85" w:rsidP="0033444A">
            <w:pPr>
              <w:pStyle w:val="Header"/>
              <w:tabs>
                <w:tab w:val="clear" w:pos="4153"/>
                <w:tab w:val="clear" w:pos="8306"/>
              </w:tabs>
              <w:rPr>
                <w:rFonts w:ascii="Arial" w:hAnsi="Arial" w:cs="Arial"/>
                <w:sz w:val="22"/>
                <w:szCs w:val="22"/>
              </w:rPr>
            </w:pPr>
          </w:p>
        </w:tc>
        <w:tc>
          <w:tcPr>
            <w:tcW w:w="1260" w:type="dxa"/>
          </w:tcPr>
          <w:p w14:paraId="6A4CB908" w14:textId="77777777" w:rsidR="006E3B85" w:rsidRPr="006E3B85" w:rsidRDefault="006E3B85" w:rsidP="0033444A">
            <w:pPr>
              <w:rPr>
                <w:rFonts w:ascii="Arial" w:hAnsi="Arial" w:cs="Arial"/>
                <w:sz w:val="22"/>
                <w:szCs w:val="22"/>
              </w:rPr>
            </w:pPr>
            <w:r w:rsidRPr="006E3B85">
              <w:rPr>
                <w:rFonts w:ascii="Arial" w:hAnsi="Arial" w:cs="Arial"/>
                <w:sz w:val="22"/>
                <w:szCs w:val="22"/>
              </w:rPr>
              <w:t xml:space="preserve">All staff </w:t>
            </w:r>
          </w:p>
        </w:tc>
        <w:tc>
          <w:tcPr>
            <w:tcW w:w="1140" w:type="dxa"/>
          </w:tcPr>
          <w:p w14:paraId="1C6352FB" w14:textId="77777777" w:rsidR="006E3B85" w:rsidRPr="006E3B85" w:rsidRDefault="006E3B85" w:rsidP="0033444A">
            <w:pPr>
              <w:rPr>
                <w:rFonts w:ascii="Arial" w:hAnsi="Arial" w:cs="Arial"/>
                <w:sz w:val="22"/>
                <w:szCs w:val="22"/>
              </w:rPr>
            </w:pPr>
            <w:r w:rsidRPr="006E3B85">
              <w:rPr>
                <w:rFonts w:ascii="Arial" w:hAnsi="Arial" w:cs="Arial"/>
                <w:sz w:val="22"/>
                <w:szCs w:val="22"/>
              </w:rPr>
              <w:t>Ongoing</w:t>
            </w:r>
          </w:p>
        </w:tc>
        <w:tc>
          <w:tcPr>
            <w:tcW w:w="1020" w:type="dxa"/>
          </w:tcPr>
          <w:p w14:paraId="29733051" w14:textId="77777777" w:rsidR="006E3B85" w:rsidRPr="006E3B85" w:rsidRDefault="006E3B85" w:rsidP="0033444A">
            <w:pPr>
              <w:rPr>
                <w:rFonts w:ascii="Arial" w:hAnsi="Arial" w:cs="Arial"/>
                <w:sz w:val="22"/>
                <w:szCs w:val="22"/>
              </w:rPr>
            </w:pPr>
          </w:p>
        </w:tc>
      </w:tr>
    </w:tbl>
    <w:p w14:paraId="121C8DF2" w14:textId="77777777" w:rsidR="006E3B85" w:rsidRPr="006E3B85" w:rsidRDefault="006E3B85">
      <w:pPr>
        <w:pStyle w:val="Header"/>
        <w:tabs>
          <w:tab w:val="clear" w:pos="4153"/>
          <w:tab w:val="clear" w:pos="8306"/>
        </w:tabs>
        <w:rPr>
          <w:rFonts w:ascii="Arial" w:hAnsi="Arial" w:cs="Arial"/>
          <w:b/>
          <w:bCs/>
          <w:sz w:val="22"/>
          <w:szCs w:val="22"/>
        </w:rPr>
      </w:pPr>
    </w:p>
    <w:p w14:paraId="4ABDE982" w14:textId="16F03B14" w:rsidR="0004491D" w:rsidRPr="006E3B85" w:rsidRDefault="0004491D">
      <w:pPr>
        <w:pStyle w:val="Header"/>
        <w:tabs>
          <w:tab w:val="clear" w:pos="4153"/>
          <w:tab w:val="clear" w:pos="8306"/>
        </w:tabs>
        <w:rPr>
          <w:rFonts w:ascii="Arial" w:hAnsi="Arial" w:cs="Arial"/>
          <w:sz w:val="22"/>
          <w:szCs w:val="22"/>
        </w:rPr>
      </w:pPr>
      <w:r w:rsidRPr="006E3B85">
        <w:rPr>
          <w:rFonts w:ascii="Arial" w:hAnsi="Arial" w:cs="Arial"/>
          <w:b/>
          <w:bCs/>
          <w:sz w:val="22"/>
          <w:szCs w:val="22"/>
        </w:rPr>
        <w:t xml:space="preserve">N.B. </w:t>
      </w:r>
      <w:r w:rsidRPr="006E3B85">
        <w:rPr>
          <w:rFonts w:ascii="Arial" w:hAnsi="Arial" w:cs="Arial"/>
          <w:sz w:val="22"/>
          <w:szCs w:val="22"/>
        </w:rPr>
        <w:t>Risk Assessment is Continuous Process – Significant Changes to the Work Activity Require a Review of the Assessment</w:t>
      </w:r>
    </w:p>
    <w:sectPr w:rsidR="0004491D" w:rsidRPr="006E3B85">
      <w:footerReference w:type="default" r:id="rId8"/>
      <w:footerReference w:type="first" r:id="rId9"/>
      <w:pgSz w:w="16838" w:h="11906" w:orient="landscape" w:code="9"/>
      <w:pgMar w:top="567" w:right="284" w:bottom="567" w:left="284"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F1CD2" w14:textId="77777777" w:rsidR="00326BCB" w:rsidRDefault="00326BCB">
      <w:r>
        <w:separator/>
      </w:r>
    </w:p>
  </w:endnote>
  <w:endnote w:type="continuationSeparator" w:id="0">
    <w:p w14:paraId="58A276EC" w14:textId="77777777" w:rsidR="00326BCB" w:rsidRDefault="0032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6200" w:type="dxa"/>
      <w:tblInd w:w="108" w:type="dxa"/>
      <w:tblLook w:val="0000" w:firstRow="0" w:lastRow="0" w:firstColumn="0" w:lastColumn="0" w:noHBand="0" w:noVBand="0"/>
    </w:tblPr>
    <w:tblGrid>
      <w:gridCol w:w="7380"/>
      <w:gridCol w:w="1080"/>
      <w:gridCol w:w="7740"/>
    </w:tblGrid>
    <w:tr w:rsidR="0004491D" w14:paraId="4ABDE98A" w14:textId="77777777">
      <w:tc>
        <w:tcPr>
          <w:tcW w:w="7380" w:type="dxa"/>
        </w:tcPr>
        <w:p w14:paraId="4ABDE987" w14:textId="77777777" w:rsidR="0004491D" w:rsidRDefault="0004491D">
          <w:pPr>
            <w:pStyle w:val="Footer"/>
            <w:rPr>
              <w:rFonts w:ascii="Arial" w:hAnsi="Arial" w:cs="Arial"/>
              <w:color w:val="C0C0C0"/>
              <w:sz w:val="16"/>
            </w:rPr>
          </w:pPr>
        </w:p>
      </w:tc>
      <w:tc>
        <w:tcPr>
          <w:tcW w:w="1080" w:type="dxa"/>
        </w:tcPr>
        <w:p w14:paraId="4ABDE988" w14:textId="77777777" w:rsidR="0004491D" w:rsidRDefault="0004491D">
          <w:pPr>
            <w:pStyle w:val="Footer"/>
            <w:jc w:val="center"/>
            <w:rPr>
              <w:rFonts w:ascii="Arial" w:hAnsi="Arial" w:cs="Arial"/>
              <w:color w:val="C0C0C0"/>
              <w:sz w:val="16"/>
            </w:rPr>
          </w:pPr>
          <w:r>
            <w:rPr>
              <w:rFonts w:ascii="Arial" w:hAnsi="Arial" w:cs="Arial"/>
              <w:snapToGrid w:val="0"/>
              <w:color w:val="C0C0C0"/>
              <w:sz w:val="16"/>
            </w:rPr>
            <w:fldChar w:fldCharType="begin"/>
          </w:r>
          <w:r>
            <w:rPr>
              <w:rFonts w:ascii="Arial" w:hAnsi="Arial" w:cs="Arial"/>
              <w:snapToGrid w:val="0"/>
              <w:color w:val="C0C0C0"/>
              <w:sz w:val="16"/>
            </w:rPr>
            <w:instrText xml:space="preserve"> PAGE </w:instrText>
          </w:r>
          <w:r>
            <w:rPr>
              <w:rFonts w:ascii="Arial" w:hAnsi="Arial" w:cs="Arial"/>
              <w:snapToGrid w:val="0"/>
              <w:color w:val="C0C0C0"/>
              <w:sz w:val="16"/>
            </w:rPr>
            <w:fldChar w:fldCharType="separate"/>
          </w:r>
          <w:r w:rsidR="00713F4B">
            <w:rPr>
              <w:rFonts w:ascii="Arial" w:hAnsi="Arial" w:cs="Arial"/>
              <w:noProof/>
              <w:snapToGrid w:val="0"/>
              <w:color w:val="C0C0C0"/>
              <w:sz w:val="16"/>
            </w:rPr>
            <w:t>2</w:t>
          </w:r>
          <w:r>
            <w:rPr>
              <w:rFonts w:ascii="Arial" w:hAnsi="Arial" w:cs="Arial"/>
              <w:snapToGrid w:val="0"/>
              <w:color w:val="C0C0C0"/>
              <w:sz w:val="16"/>
            </w:rPr>
            <w:fldChar w:fldCharType="end"/>
          </w:r>
          <w:r>
            <w:rPr>
              <w:rFonts w:ascii="Arial" w:hAnsi="Arial" w:cs="Arial"/>
              <w:snapToGrid w:val="0"/>
              <w:color w:val="C0C0C0"/>
              <w:sz w:val="16"/>
            </w:rPr>
            <w:t xml:space="preserve"> of </w:t>
          </w:r>
          <w:r>
            <w:rPr>
              <w:rFonts w:ascii="Arial" w:hAnsi="Arial" w:cs="Arial"/>
              <w:snapToGrid w:val="0"/>
              <w:color w:val="C0C0C0"/>
              <w:sz w:val="16"/>
            </w:rPr>
            <w:fldChar w:fldCharType="begin"/>
          </w:r>
          <w:r>
            <w:rPr>
              <w:rFonts w:ascii="Arial" w:hAnsi="Arial" w:cs="Arial"/>
              <w:snapToGrid w:val="0"/>
              <w:color w:val="C0C0C0"/>
              <w:sz w:val="16"/>
            </w:rPr>
            <w:instrText xml:space="preserve"> NUMPAGES </w:instrText>
          </w:r>
          <w:r>
            <w:rPr>
              <w:rFonts w:ascii="Arial" w:hAnsi="Arial" w:cs="Arial"/>
              <w:snapToGrid w:val="0"/>
              <w:color w:val="C0C0C0"/>
              <w:sz w:val="16"/>
            </w:rPr>
            <w:fldChar w:fldCharType="separate"/>
          </w:r>
          <w:r w:rsidR="00713F4B">
            <w:rPr>
              <w:rFonts w:ascii="Arial" w:hAnsi="Arial" w:cs="Arial"/>
              <w:noProof/>
              <w:snapToGrid w:val="0"/>
              <w:color w:val="C0C0C0"/>
              <w:sz w:val="16"/>
            </w:rPr>
            <w:t>2</w:t>
          </w:r>
          <w:r>
            <w:rPr>
              <w:rFonts w:ascii="Arial" w:hAnsi="Arial" w:cs="Arial"/>
              <w:snapToGrid w:val="0"/>
              <w:color w:val="C0C0C0"/>
              <w:sz w:val="16"/>
            </w:rPr>
            <w:fldChar w:fldCharType="end"/>
          </w:r>
        </w:p>
      </w:tc>
      <w:tc>
        <w:tcPr>
          <w:tcW w:w="7740" w:type="dxa"/>
        </w:tcPr>
        <w:p w14:paraId="4ABDE989" w14:textId="7B45A717" w:rsidR="0004491D" w:rsidRDefault="0004491D">
          <w:pPr>
            <w:pStyle w:val="Footer"/>
            <w:jc w:val="right"/>
            <w:rPr>
              <w:rFonts w:ascii="Arial" w:hAnsi="Arial" w:cs="Arial"/>
              <w:color w:val="C0C0C0"/>
              <w:sz w:val="16"/>
            </w:rPr>
          </w:pPr>
        </w:p>
      </w:tc>
    </w:tr>
  </w:tbl>
  <w:p w14:paraId="4ABDE98B" w14:textId="77777777" w:rsidR="0004491D" w:rsidRDefault="000449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6200" w:type="dxa"/>
      <w:tblInd w:w="108" w:type="dxa"/>
      <w:tblLook w:val="0000" w:firstRow="0" w:lastRow="0" w:firstColumn="0" w:lastColumn="0" w:noHBand="0" w:noVBand="0"/>
    </w:tblPr>
    <w:tblGrid>
      <w:gridCol w:w="7380"/>
      <w:gridCol w:w="1080"/>
      <w:gridCol w:w="7740"/>
    </w:tblGrid>
    <w:tr w:rsidR="0004491D" w14:paraId="4ABDE993" w14:textId="77777777">
      <w:tc>
        <w:tcPr>
          <w:tcW w:w="7380" w:type="dxa"/>
        </w:tcPr>
        <w:p w14:paraId="4ABDE990" w14:textId="77777777" w:rsidR="0004491D" w:rsidRDefault="0004491D">
          <w:pPr>
            <w:pStyle w:val="Footer"/>
            <w:rPr>
              <w:color w:val="C0C0C0"/>
              <w:sz w:val="16"/>
            </w:rPr>
          </w:pPr>
        </w:p>
      </w:tc>
      <w:tc>
        <w:tcPr>
          <w:tcW w:w="1080" w:type="dxa"/>
        </w:tcPr>
        <w:p w14:paraId="4ABDE991" w14:textId="77777777" w:rsidR="0004491D" w:rsidRDefault="0004491D">
          <w:pPr>
            <w:pStyle w:val="Footer"/>
            <w:jc w:val="center"/>
            <w:rPr>
              <w:rFonts w:ascii="Arial" w:hAnsi="Arial" w:cs="Arial"/>
              <w:color w:val="C0C0C0"/>
              <w:sz w:val="16"/>
            </w:rPr>
          </w:pPr>
          <w:r>
            <w:rPr>
              <w:rFonts w:ascii="Arial" w:hAnsi="Arial" w:cs="Arial"/>
              <w:snapToGrid w:val="0"/>
              <w:color w:val="C0C0C0"/>
              <w:sz w:val="16"/>
            </w:rPr>
            <w:fldChar w:fldCharType="begin"/>
          </w:r>
          <w:r>
            <w:rPr>
              <w:rFonts w:ascii="Arial" w:hAnsi="Arial" w:cs="Arial"/>
              <w:snapToGrid w:val="0"/>
              <w:color w:val="C0C0C0"/>
              <w:sz w:val="16"/>
            </w:rPr>
            <w:instrText xml:space="preserve"> PAGE </w:instrText>
          </w:r>
          <w:r>
            <w:rPr>
              <w:rFonts w:ascii="Arial" w:hAnsi="Arial" w:cs="Arial"/>
              <w:snapToGrid w:val="0"/>
              <w:color w:val="C0C0C0"/>
              <w:sz w:val="16"/>
            </w:rPr>
            <w:fldChar w:fldCharType="separate"/>
          </w:r>
          <w:r w:rsidR="00713F4B">
            <w:rPr>
              <w:rFonts w:ascii="Arial" w:hAnsi="Arial" w:cs="Arial"/>
              <w:noProof/>
              <w:snapToGrid w:val="0"/>
              <w:color w:val="C0C0C0"/>
              <w:sz w:val="16"/>
            </w:rPr>
            <w:t>1</w:t>
          </w:r>
          <w:r>
            <w:rPr>
              <w:rFonts w:ascii="Arial" w:hAnsi="Arial" w:cs="Arial"/>
              <w:snapToGrid w:val="0"/>
              <w:color w:val="C0C0C0"/>
              <w:sz w:val="16"/>
            </w:rPr>
            <w:fldChar w:fldCharType="end"/>
          </w:r>
          <w:r>
            <w:rPr>
              <w:rFonts w:ascii="Arial" w:hAnsi="Arial" w:cs="Arial"/>
              <w:snapToGrid w:val="0"/>
              <w:color w:val="C0C0C0"/>
              <w:sz w:val="16"/>
            </w:rPr>
            <w:t xml:space="preserve"> of </w:t>
          </w:r>
          <w:r>
            <w:rPr>
              <w:rFonts w:ascii="Arial" w:hAnsi="Arial" w:cs="Arial"/>
              <w:snapToGrid w:val="0"/>
              <w:color w:val="C0C0C0"/>
              <w:sz w:val="16"/>
            </w:rPr>
            <w:fldChar w:fldCharType="begin"/>
          </w:r>
          <w:r>
            <w:rPr>
              <w:rFonts w:ascii="Arial" w:hAnsi="Arial" w:cs="Arial"/>
              <w:snapToGrid w:val="0"/>
              <w:color w:val="C0C0C0"/>
              <w:sz w:val="16"/>
            </w:rPr>
            <w:instrText xml:space="preserve"> NUMPAGES </w:instrText>
          </w:r>
          <w:r>
            <w:rPr>
              <w:rFonts w:ascii="Arial" w:hAnsi="Arial" w:cs="Arial"/>
              <w:snapToGrid w:val="0"/>
              <w:color w:val="C0C0C0"/>
              <w:sz w:val="16"/>
            </w:rPr>
            <w:fldChar w:fldCharType="separate"/>
          </w:r>
          <w:r w:rsidR="00713F4B">
            <w:rPr>
              <w:rFonts w:ascii="Arial" w:hAnsi="Arial" w:cs="Arial"/>
              <w:noProof/>
              <w:snapToGrid w:val="0"/>
              <w:color w:val="C0C0C0"/>
              <w:sz w:val="16"/>
            </w:rPr>
            <w:t>1</w:t>
          </w:r>
          <w:r>
            <w:rPr>
              <w:rFonts w:ascii="Arial" w:hAnsi="Arial" w:cs="Arial"/>
              <w:snapToGrid w:val="0"/>
              <w:color w:val="C0C0C0"/>
              <w:sz w:val="16"/>
            </w:rPr>
            <w:fldChar w:fldCharType="end"/>
          </w:r>
        </w:p>
      </w:tc>
      <w:tc>
        <w:tcPr>
          <w:tcW w:w="7740" w:type="dxa"/>
        </w:tcPr>
        <w:p w14:paraId="4ABDE992" w14:textId="77777777" w:rsidR="0004491D" w:rsidRDefault="0004491D">
          <w:pPr>
            <w:pStyle w:val="Footer"/>
            <w:jc w:val="right"/>
            <w:rPr>
              <w:rFonts w:ascii="Arial" w:hAnsi="Arial" w:cs="Arial"/>
              <w:color w:val="C0C0C0"/>
              <w:sz w:val="16"/>
            </w:rPr>
          </w:pPr>
          <w:r>
            <w:rPr>
              <w:rFonts w:ascii="Arial" w:hAnsi="Arial" w:cs="Arial"/>
              <w:sz w:val="16"/>
            </w:rPr>
            <w:t>Reviewed October 2009 -  Issue 2</w:t>
          </w:r>
        </w:p>
      </w:tc>
    </w:tr>
  </w:tbl>
  <w:p w14:paraId="4ABDE994" w14:textId="77777777" w:rsidR="0004491D" w:rsidRDefault="0004491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2B145" w14:textId="77777777" w:rsidR="00326BCB" w:rsidRDefault="00326BCB">
      <w:r>
        <w:separator/>
      </w:r>
    </w:p>
  </w:footnote>
  <w:footnote w:type="continuationSeparator" w:id="0">
    <w:p w14:paraId="42D06052" w14:textId="77777777" w:rsidR="00326BCB" w:rsidRDefault="00326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F6C40"/>
    <w:multiLevelType w:val="hybridMultilevel"/>
    <w:tmpl w:val="BDE20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E044AF"/>
    <w:multiLevelType w:val="hybridMultilevel"/>
    <w:tmpl w:val="376C7D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3248B0"/>
    <w:multiLevelType w:val="hybridMultilevel"/>
    <w:tmpl w:val="AC7CC10C"/>
    <w:lvl w:ilvl="0" w:tplc="DBD4EB3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8EF3B31"/>
    <w:multiLevelType w:val="hybridMultilevel"/>
    <w:tmpl w:val="0F56C7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5D808AF"/>
    <w:multiLevelType w:val="hybridMultilevel"/>
    <w:tmpl w:val="A6B046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95E706C"/>
    <w:multiLevelType w:val="hybridMultilevel"/>
    <w:tmpl w:val="451C8F7E"/>
    <w:lvl w:ilvl="0" w:tplc="DBD4EB3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DA73E3A"/>
    <w:multiLevelType w:val="hybridMultilevel"/>
    <w:tmpl w:val="DB6C4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5"/>
  </w:num>
  <w:num w:numId="4">
    <w:abstractNumId w:val="6"/>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91D"/>
    <w:rsid w:val="0004491D"/>
    <w:rsid w:val="00087E41"/>
    <w:rsid w:val="000D34E7"/>
    <w:rsid w:val="001670F5"/>
    <w:rsid w:val="001D28BD"/>
    <w:rsid w:val="002250C2"/>
    <w:rsid w:val="002569E7"/>
    <w:rsid w:val="002E7EE8"/>
    <w:rsid w:val="00321D05"/>
    <w:rsid w:val="00326BCB"/>
    <w:rsid w:val="00345251"/>
    <w:rsid w:val="003C7B17"/>
    <w:rsid w:val="00421240"/>
    <w:rsid w:val="004411B9"/>
    <w:rsid w:val="004A6591"/>
    <w:rsid w:val="004B4A66"/>
    <w:rsid w:val="004C526A"/>
    <w:rsid w:val="004D5907"/>
    <w:rsid w:val="004E7AF4"/>
    <w:rsid w:val="00514896"/>
    <w:rsid w:val="00546E88"/>
    <w:rsid w:val="00644C46"/>
    <w:rsid w:val="00661454"/>
    <w:rsid w:val="00667CD6"/>
    <w:rsid w:val="006B3932"/>
    <w:rsid w:val="006C37DA"/>
    <w:rsid w:val="006E3B85"/>
    <w:rsid w:val="00713F4B"/>
    <w:rsid w:val="007515D6"/>
    <w:rsid w:val="00784B5B"/>
    <w:rsid w:val="00793801"/>
    <w:rsid w:val="007A5F3C"/>
    <w:rsid w:val="007E67A9"/>
    <w:rsid w:val="007F0BF0"/>
    <w:rsid w:val="00812D9C"/>
    <w:rsid w:val="00862447"/>
    <w:rsid w:val="008B1811"/>
    <w:rsid w:val="00920A88"/>
    <w:rsid w:val="00922367"/>
    <w:rsid w:val="009A4F24"/>
    <w:rsid w:val="009B75D6"/>
    <w:rsid w:val="00A17607"/>
    <w:rsid w:val="00A3271F"/>
    <w:rsid w:val="00A47A65"/>
    <w:rsid w:val="00A777DD"/>
    <w:rsid w:val="00AC6ED1"/>
    <w:rsid w:val="00B030D5"/>
    <w:rsid w:val="00B41B55"/>
    <w:rsid w:val="00B6028D"/>
    <w:rsid w:val="00B60461"/>
    <w:rsid w:val="00BC2AEB"/>
    <w:rsid w:val="00C245C6"/>
    <w:rsid w:val="00CC76D6"/>
    <w:rsid w:val="00D12A9F"/>
    <w:rsid w:val="00D150AF"/>
    <w:rsid w:val="00D32E30"/>
    <w:rsid w:val="00D51E2A"/>
    <w:rsid w:val="00D64BA3"/>
    <w:rsid w:val="00D67AA9"/>
    <w:rsid w:val="00D95FA6"/>
    <w:rsid w:val="00E34045"/>
    <w:rsid w:val="00E614F1"/>
    <w:rsid w:val="00E63E06"/>
    <w:rsid w:val="00E63F64"/>
    <w:rsid w:val="00E879D8"/>
    <w:rsid w:val="00EA5B6F"/>
    <w:rsid w:val="00F41621"/>
    <w:rsid w:val="00F7151D"/>
    <w:rsid w:val="00FA1252"/>
    <w:rsid w:val="00FA20CA"/>
    <w:rsid w:val="00FE6AC1"/>
    <w:rsid w:val="0345DA52"/>
    <w:rsid w:val="10A1907B"/>
    <w:rsid w:val="1BDCE3DB"/>
    <w:rsid w:val="1C39A205"/>
    <w:rsid w:val="1D4AD06D"/>
    <w:rsid w:val="1DC77D22"/>
    <w:rsid w:val="23A8AB9E"/>
    <w:rsid w:val="2643FF71"/>
    <w:rsid w:val="2BF84873"/>
    <w:rsid w:val="3E2A7197"/>
    <w:rsid w:val="42A1DE76"/>
    <w:rsid w:val="47D8AFD4"/>
    <w:rsid w:val="4D03B968"/>
    <w:rsid w:val="559BC3B5"/>
    <w:rsid w:val="55C841CB"/>
    <w:rsid w:val="6801F00B"/>
    <w:rsid w:val="687D23C0"/>
    <w:rsid w:val="6E2B2078"/>
    <w:rsid w:val="6EF9B139"/>
    <w:rsid w:val="71D5BF30"/>
    <w:rsid w:val="74FD0841"/>
    <w:rsid w:val="7520CA27"/>
    <w:rsid w:val="785D9963"/>
    <w:rsid w:val="7B594A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ABDE895"/>
  <w15:docId w15:val="{0278488F-3223-4583-97B1-BFD251A1F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before="240" w:after="60"/>
      <w:outlineLvl w:val="0"/>
    </w:pPr>
    <w:rPr>
      <w:rFonts w:ascii="Arial" w:hAnsi="Arial"/>
      <w:b/>
      <w:kern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link w:val="BalloonTextChar"/>
    <w:rsid w:val="004C526A"/>
    <w:rPr>
      <w:rFonts w:ascii="Tahoma" w:hAnsi="Tahoma" w:cs="Tahoma"/>
      <w:sz w:val="16"/>
      <w:szCs w:val="16"/>
    </w:rPr>
  </w:style>
  <w:style w:type="character" w:customStyle="1" w:styleId="BalloonTextChar">
    <w:name w:val="Balloon Text Char"/>
    <w:link w:val="BalloonText"/>
    <w:rsid w:val="004C526A"/>
    <w:rPr>
      <w:rFonts w:ascii="Tahoma" w:hAnsi="Tahoma" w:cs="Tahoma"/>
      <w:sz w:val="16"/>
      <w:szCs w:val="16"/>
      <w:lang w:eastAsia="en-US"/>
    </w:rPr>
  </w:style>
  <w:style w:type="character" w:customStyle="1" w:styleId="HeaderChar">
    <w:name w:val="Header Char"/>
    <w:link w:val="Header"/>
    <w:rsid w:val="00661454"/>
    <w:rPr>
      <w:sz w:val="24"/>
      <w:szCs w:val="24"/>
      <w:lang w:val="en-GB" w:eastAsia="en-US"/>
    </w:rPr>
  </w:style>
  <w:style w:type="character" w:styleId="CommentReference">
    <w:name w:val="annotation reference"/>
    <w:rsid w:val="00661454"/>
    <w:rPr>
      <w:sz w:val="16"/>
      <w:szCs w:val="16"/>
    </w:rPr>
  </w:style>
  <w:style w:type="paragraph" w:styleId="CommentText">
    <w:name w:val="annotation text"/>
    <w:basedOn w:val="Normal"/>
    <w:link w:val="CommentTextChar"/>
    <w:rsid w:val="00661454"/>
    <w:rPr>
      <w:sz w:val="20"/>
      <w:szCs w:val="20"/>
    </w:rPr>
  </w:style>
  <w:style w:type="character" w:customStyle="1" w:styleId="CommentTextChar">
    <w:name w:val="Comment Text Char"/>
    <w:basedOn w:val="DefaultParagraphFont"/>
    <w:link w:val="CommentText"/>
    <w:rsid w:val="00661454"/>
    <w:rPr>
      <w:lang w:val="en-GB" w:eastAsia="en-US"/>
    </w:rPr>
  </w:style>
  <w:style w:type="paragraph" w:styleId="ListParagraph">
    <w:name w:val="List Paragraph"/>
    <w:basedOn w:val="Normal"/>
    <w:uiPriority w:val="34"/>
    <w:qFormat/>
    <w:rsid w:val="00661454"/>
    <w:pPr>
      <w:ind w:left="720"/>
      <w:contextualSpacing/>
    </w:pPr>
  </w:style>
  <w:style w:type="paragraph" w:customStyle="1" w:styleId="paragraph">
    <w:name w:val="paragraph"/>
    <w:basedOn w:val="Normal"/>
    <w:rsid w:val="00E614F1"/>
    <w:pPr>
      <w:spacing w:before="100" w:beforeAutospacing="1" w:after="100" w:afterAutospacing="1"/>
    </w:pPr>
    <w:rPr>
      <w:lang w:eastAsia="en-GB"/>
    </w:rPr>
  </w:style>
  <w:style w:type="character" w:customStyle="1" w:styleId="normaltextrun">
    <w:name w:val="normaltextrun"/>
    <w:rsid w:val="00E61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916719">
      <w:bodyDiv w:val="1"/>
      <w:marLeft w:val="0"/>
      <w:marRight w:val="0"/>
      <w:marTop w:val="0"/>
      <w:marBottom w:val="0"/>
      <w:divBdr>
        <w:top w:val="none" w:sz="0" w:space="0" w:color="auto"/>
        <w:left w:val="none" w:sz="0" w:space="0" w:color="auto"/>
        <w:bottom w:val="none" w:sz="0" w:space="0" w:color="auto"/>
        <w:right w:val="none" w:sz="0" w:space="0" w:color="auto"/>
      </w:divBdr>
    </w:div>
    <w:div w:id="822355888">
      <w:bodyDiv w:val="1"/>
      <w:marLeft w:val="0"/>
      <w:marRight w:val="0"/>
      <w:marTop w:val="0"/>
      <w:marBottom w:val="0"/>
      <w:divBdr>
        <w:top w:val="none" w:sz="0" w:space="0" w:color="auto"/>
        <w:left w:val="none" w:sz="0" w:space="0" w:color="auto"/>
        <w:bottom w:val="none" w:sz="0" w:space="0" w:color="auto"/>
        <w:right w:val="none" w:sz="0" w:space="0" w:color="auto"/>
      </w:divBdr>
    </w:div>
    <w:div w:id="1003821041">
      <w:bodyDiv w:val="1"/>
      <w:marLeft w:val="0"/>
      <w:marRight w:val="0"/>
      <w:marTop w:val="0"/>
      <w:marBottom w:val="0"/>
      <w:divBdr>
        <w:top w:val="none" w:sz="0" w:space="0" w:color="auto"/>
        <w:left w:val="none" w:sz="0" w:space="0" w:color="auto"/>
        <w:bottom w:val="none" w:sz="0" w:space="0" w:color="auto"/>
        <w:right w:val="none" w:sz="0" w:space="0" w:color="auto"/>
      </w:divBdr>
    </w:div>
    <w:div w:id="1349484278">
      <w:bodyDiv w:val="1"/>
      <w:marLeft w:val="0"/>
      <w:marRight w:val="0"/>
      <w:marTop w:val="0"/>
      <w:marBottom w:val="0"/>
      <w:divBdr>
        <w:top w:val="none" w:sz="0" w:space="0" w:color="auto"/>
        <w:left w:val="none" w:sz="0" w:space="0" w:color="auto"/>
        <w:bottom w:val="none" w:sz="0" w:space="0" w:color="auto"/>
        <w:right w:val="none" w:sz="0" w:space="0" w:color="auto"/>
      </w:divBdr>
    </w:div>
    <w:div w:id="1436318638">
      <w:bodyDiv w:val="1"/>
      <w:marLeft w:val="0"/>
      <w:marRight w:val="0"/>
      <w:marTop w:val="0"/>
      <w:marBottom w:val="0"/>
      <w:divBdr>
        <w:top w:val="none" w:sz="0" w:space="0" w:color="auto"/>
        <w:left w:val="none" w:sz="0" w:space="0" w:color="auto"/>
        <w:bottom w:val="none" w:sz="0" w:space="0" w:color="auto"/>
        <w:right w:val="none" w:sz="0" w:space="0" w:color="auto"/>
      </w:divBdr>
    </w:div>
    <w:div w:id="144553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518</Words>
  <Characters>2835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Service and location</vt:lpstr>
    </vt:vector>
  </TitlesOfParts>
  <Company>Gateshead Council</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Service and location</dc:title>
  <dc:creator>test</dc:creator>
  <cp:lastModifiedBy>R Musa</cp:lastModifiedBy>
  <cp:revision>6</cp:revision>
  <cp:lastPrinted>2017-03-26T16:21:00Z</cp:lastPrinted>
  <dcterms:created xsi:type="dcterms:W3CDTF">2020-07-22T23:20:00Z</dcterms:created>
  <dcterms:modified xsi:type="dcterms:W3CDTF">2020-07-22T23:37:00Z</dcterms:modified>
</cp:coreProperties>
</file>