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FED91" w14:textId="3F7A8A58" w:rsidR="00635776" w:rsidRDefault="00E619C2" w:rsidP="00BD0AB1">
      <w:pPr>
        <w:jc w:val="center"/>
        <w:rPr>
          <w:b/>
          <w:sz w:val="32"/>
          <w:szCs w:val="32"/>
        </w:rPr>
      </w:pPr>
      <w:r w:rsidRPr="005639B5">
        <w:rPr>
          <w:rFonts w:ascii="NTPreCursivefk" w:hAnsi="NTPreCursivefk"/>
          <w:noProof/>
          <w:sz w:val="28"/>
          <w:szCs w:val="28"/>
          <w:lang w:eastAsia="en-GB"/>
        </w:rPr>
        <w:drawing>
          <wp:anchor distT="0" distB="0" distL="114300" distR="114300" simplePos="0" relativeHeight="251661312" behindDoc="1" locked="0" layoutInCell="1" allowOverlap="1" wp14:anchorId="73C9E481" wp14:editId="129E5611">
            <wp:simplePos x="0" y="0"/>
            <wp:positionH relativeFrom="margin">
              <wp:align>right</wp:align>
            </wp:positionH>
            <wp:positionV relativeFrom="paragraph">
              <wp:posOffset>0</wp:posOffset>
            </wp:positionV>
            <wp:extent cx="645160" cy="630555"/>
            <wp:effectExtent l="0" t="0" r="2540" b="0"/>
            <wp:wrapTight wrapText="bothSides">
              <wp:wrapPolygon edited="0">
                <wp:start x="0" y="0"/>
                <wp:lineTo x="0" y="20882"/>
                <wp:lineTo x="21047" y="20882"/>
                <wp:lineTo x="21047" y="0"/>
                <wp:lineTo x="0" y="0"/>
              </wp:wrapPolygon>
            </wp:wrapTight>
            <wp:docPr id="2" name="Picture 2"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5160" cy="630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39B5">
        <w:rPr>
          <w:rFonts w:ascii="NTPreCursivefk" w:hAnsi="NTPreCursivefk"/>
          <w:noProof/>
          <w:sz w:val="28"/>
          <w:szCs w:val="28"/>
          <w:lang w:eastAsia="en-GB"/>
        </w:rPr>
        <w:drawing>
          <wp:anchor distT="0" distB="0" distL="114300" distR="114300" simplePos="0" relativeHeight="251659264" behindDoc="1" locked="0" layoutInCell="1" allowOverlap="1" wp14:anchorId="0CE20BA6" wp14:editId="3848A79F">
            <wp:simplePos x="0" y="0"/>
            <wp:positionH relativeFrom="margin">
              <wp:align>left</wp:align>
            </wp:positionH>
            <wp:positionV relativeFrom="paragraph">
              <wp:posOffset>0</wp:posOffset>
            </wp:positionV>
            <wp:extent cx="645160" cy="630555"/>
            <wp:effectExtent l="0" t="0" r="2540" b="0"/>
            <wp:wrapTight wrapText="bothSides">
              <wp:wrapPolygon edited="0">
                <wp:start x="0" y="0"/>
                <wp:lineTo x="0" y="20882"/>
                <wp:lineTo x="21047" y="20882"/>
                <wp:lineTo x="21047" y="0"/>
                <wp:lineTo x="0" y="0"/>
              </wp:wrapPolygon>
            </wp:wrapTight>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5160" cy="630555"/>
                    </a:xfrm>
                    <a:prstGeom prst="rect">
                      <a:avLst/>
                    </a:prstGeom>
                    <a:noFill/>
                    <a:ln>
                      <a:noFill/>
                    </a:ln>
                  </pic:spPr>
                </pic:pic>
              </a:graphicData>
            </a:graphic>
            <wp14:sizeRelH relativeFrom="page">
              <wp14:pctWidth>0</wp14:pctWidth>
            </wp14:sizeRelH>
            <wp14:sizeRelV relativeFrom="page">
              <wp14:pctHeight>0</wp14:pctHeight>
            </wp14:sizeRelV>
          </wp:anchor>
        </w:drawing>
      </w:r>
      <w:r w:rsidR="006A4E21">
        <w:rPr>
          <w:b/>
          <w:sz w:val="32"/>
          <w:szCs w:val="32"/>
        </w:rPr>
        <w:t xml:space="preserve">RIBBLETON AVENUE </w:t>
      </w:r>
      <w:r>
        <w:rPr>
          <w:b/>
          <w:sz w:val="32"/>
          <w:szCs w:val="32"/>
        </w:rPr>
        <w:t xml:space="preserve">METHODIST JUNIOR </w:t>
      </w:r>
      <w:r w:rsidR="006A4E21">
        <w:rPr>
          <w:b/>
          <w:sz w:val="32"/>
          <w:szCs w:val="32"/>
        </w:rPr>
        <w:t>SCHOOL</w:t>
      </w:r>
    </w:p>
    <w:p w14:paraId="58198C52" w14:textId="77777777" w:rsidR="006A4E21" w:rsidRDefault="006A4E21" w:rsidP="00BD0AB1">
      <w:pPr>
        <w:jc w:val="center"/>
        <w:rPr>
          <w:b/>
          <w:sz w:val="32"/>
          <w:szCs w:val="32"/>
        </w:rPr>
      </w:pPr>
      <w:r>
        <w:rPr>
          <w:b/>
          <w:sz w:val="32"/>
          <w:szCs w:val="32"/>
        </w:rPr>
        <w:t>COVID 19 CATCH UP PLAN 2020/21</w:t>
      </w:r>
    </w:p>
    <w:p w14:paraId="67290BEA" w14:textId="7350AFDB" w:rsidR="00075040" w:rsidRDefault="00075040" w:rsidP="00075040">
      <w:pPr>
        <w:spacing w:after="0"/>
        <w:jc w:val="center"/>
        <w:rPr>
          <w:sz w:val="32"/>
          <w:szCs w:val="32"/>
        </w:rPr>
      </w:pPr>
      <w:r>
        <w:rPr>
          <w:sz w:val="32"/>
          <w:szCs w:val="32"/>
        </w:rPr>
        <w:t xml:space="preserve">Children have experienced </w:t>
      </w:r>
      <w:r w:rsidR="006A4E21">
        <w:rPr>
          <w:sz w:val="32"/>
          <w:szCs w:val="32"/>
        </w:rPr>
        <w:t xml:space="preserve">significant disruption to their education as a result of Corona virus (COVID 19). </w:t>
      </w:r>
      <w:r>
        <w:rPr>
          <w:sz w:val="32"/>
          <w:szCs w:val="32"/>
        </w:rPr>
        <w:t>Th</w:t>
      </w:r>
      <w:r w:rsidR="006A4E21">
        <w:rPr>
          <w:sz w:val="32"/>
          <w:szCs w:val="32"/>
        </w:rPr>
        <w:t>e impact of lost time will be substantial. To support children to catch up with their education, school has been allocated £</w:t>
      </w:r>
      <w:r w:rsidR="00E619C2">
        <w:rPr>
          <w:sz w:val="32"/>
          <w:szCs w:val="32"/>
        </w:rPr>
        <w:t>20</w:t>
      </w:r>
      <w:r w:rsidR="006A4E21">
        <w:rPr>
          <w:sz w:val="32"/>
          <w:szCs w:val="32"/>
        </w:rPr>
        <w:t xml:space="preserve">k. </w:t>
      </w:r>
    </w:p>
    <w:p w14:paraId="2CBAFFF4" w14:textId="77777777" w:rsidR="00663732" w:rsidRDefault="006A4E21" w:rsidP="00075040">
      <w:pPr>
        <w:jc w:val="center"/>
        <w:rPr>
          <w:sz w:val="32"/>
          <w:szCs w:val="32"/>
        </w:rPr>
      </w:pPr>
      <w:r>
        <w:rPr>
          <w:sz w:val="32"/>
          <w:szCs w:val="32"/>
        </w:rPr>
        <w:t>This grant is only available for the academic year 2020/21.</w:t>
      </w:r>
    </w:p>
    <w:tbl>
      <w:tblPr>
        <w:tblStyle w:val="TableGrid"/>
        <w:tblW w:w="0" w:type="auto"/>
        <w:tblLook w:val="04A0" w:firstRow="1" w:lastRow="0" w:firstColumn="1" w:lastColumn="0" w:noHBand="0" w:noVBand="1"/>
      </w:tblPr>
      <w:tblGrid>
        <w:gridCol w:w="2122"/>
        <w:gridCol w:w="8334"/>
      </w:tblGrid>
      <w:tr w:rsidR="00924F5E" w14:paraId="3C466300" w14:textId="77777777" w:rsidTr="00924F5E">
        <w:tc>
          <w:tcPr>
            <w:tcW w:w="10456" w:type="dxa"/>
            <w:gridSpan w:val="2"/>
            <w:shd w:val="clear" w:color="auto" w:fill="D9D9D9" w:themeFill="background1" w:themeFillShade="D9"/>
          </w:tcPr>
          <w:p w14:paraId="1CF9F55B" w14:textId="77777777" w:rsidR="00924F5E" w:rsidRPr="00924F5E" w:rsidRDefault="00924F5E" w:rsidP="00075040">
            <w:pPr>
              <w:jc w:val="center"/>
              <w:rPr>
                <w:b/>
                <w:sz w:val="32"/>
                <w:szCs w:val="32"/>
              </w:rPr>
            </w:pPr>
            <w:r w:rsidRPr="00924F5E">
              <w:rPr>
                <w:b/>
                <w:sz w:val="32"/>
                <w:szCs w:val="32"/>
              </w:rPr>
              <w:t>IDENTIFIED IMPACT OF SCHOOL CLOSURE DURING LOCKDOWN PERIOD</w:t>
            </w:r>
          </w:p>
        </w:tc>
      </w:tr>
      <w:tr w:rsidR="00924F5E" w14:paraId="6043DD8E" w14:textId="77777777" w:rsidTr="00924F5E">
        <w:tc>
          <w:tcPr>
            <w:tcW w:w="2122" w:type="dxa"/>
          </w:tcPr>
          <w:p w14:paraId="7350C0A7" w14:textId="77777777" w:rsidR="00924F5E" w:rsidRDefault="00924F5E" w:rsidP="00075040">
            <w:pPr>
              <w:jc w:val="center"/>
              <w:rPr>
                <w:sz w:val="32"/>
                <w:szCs w:val="32"/>
              </w:rPr>
            </w:pPr>
            <w:r>
              <w:rPr>
                <w:sz w:val="32"/>
                <w:szCs w:val="32"/>
              </w:rPr>
              <w:t>Maths</w:t>
            </w:r>
          </w:p>
        </w:tc>
        <w:tc>
          <w:tcPr>
            <w:tcW w:w="8334" w:type="dxa"/>
          </w:tcPr>
          <w:p w14:paraId="7BFBB5B5" w14:textId="77777777" w:rsidR="00924F5E" w:rsidRDefault="00924F5E" w:rsidP="00924F5E">
            <w:pPr>
              <w:pStyle w:val="ListParagraph"/>
              <w:numPr>
                <w:ilvl w:val="0"/>
                <w:numId w:val="11"/>
              </w:numPr>
              <w:rPr>
                <w:sz w:val="32"/>
                <w:szCs w:val="32"/>
              </w:rPr>
            </w:pPr>
            <w:r w:rsidRPr="00924F5E">
              <w:rPr>
                <w:sz w:val="32"/>
                <w:szCs w:val="32"/>
              </w:rPr>
              <w:t>Missed content</w:t>
            </w:r>
            <w:r w:rsidR="002E6932">
              <w:rPr>
                <w:sz w:val="32"/>
                <w:szCs w:val="32"/>
              </w:rPr>
              <w:t xml:space="preserve"> and key concepts</w:t>
            </w:r>
            <w:r w:rsidRPr="00924F5E">
              <w:rPr>
                <w:sz w:val="32"/>
                <w:szCs w:val="32"/>
              </w:rPr>
              <w:t xml:space="preserve"> leading to gaps in learning and disrupted sequence of core skills acquired</w:t>
            </w:r>
          </w:p>
          <w:p w14:paraId="0276E874" w14:textId="77777777" w:rsidR="00924F5E" w:rsidRDefault="00924F5E" w:rsidP="00924F5E">
            <w:pPr>
              <w:pStyle w:val="ListParagraph"/>
              <w:numPr>
                <w:ilvl w:val="0"/>
                <w:numId w:val="11"/>
              </w:numPr>
              <w:rPr>
                <w:sz w:val="32"/>
                <w:szCs w:val="32"/>
              </w:rPr>
            </w:pPr>
            <w:r>
              <w:rPr>
                <w:sz w:val="32"/>
                <w:szCs w:val="32"/>
              </w:rPr>
              <w:t>Re-call of prior knowledge needing revisit/re-teach</w:t>
            </w:r>
          </w:p>
          <w:p w14:paraId="26C05BD2" w14:textId="77777777" w:rsidR="00924F5E" w:rsidRDefault="00924F5E" w:rsidP="00924F5E">
            <w:pPr>
              <w:pStyle w:val="ListParagraph"/>
              <w:numPr>
                <w:ilvl w:val="0"/>
                <w:numId w:val="11"/>
              </w:numPr>
              <w:rPr>
                <w:sz w:val="32"/>
                <w:szCs w:val="32"/>
              </w:rPr>
            </w:pPr>
            <w:r>
              <w:rPr>
                <w:sz w:val="32"/>
                <w:szCs w:val="32"/>
              </w:rPr>
              <w:t>Forgotten calculation strategies</w:t>
            </w:r>
          </w:p>
          <w:p w14:paraId="3C8F4B2D" w14:textId="77777777" w:rsidR="00924F5E" w:rsidRPr="00924F5E" w:rsidRDefault="00924F5E" w:rsidP="00924F5E">
            <w:pPr>
              <w:pStyle w:val="ListParagraph"/>
              <w:numPr>
                <w:ilvl w:val="0"/>
                <w:numId w:val="11"/>
              </w:numPr>
              <w:rPr>
                <w:sz w:val="32"/>
                <w:szCs w:val="32"/>
              </w:rPr>
            </w:pPr>
            <w:r>
              <w:rPr>
                <w:sz w:val="32"/>
                <w:szCs w:val="32"/>
              </w:rPr>
              <w:t>Quick recall facts compromised including times tables</w:t>
            </w:r>
          </w:p>
        </w:tc>
      </w:tr>
      <w:tr w:rsidR="00924F5E" w14:paraId="1B1DD911" w14:textId="77777777" w:rsidTr="00924F5E">
        <w:tc>
          <w:tcPr>
            <w:tcW w:w="2122" w:type="dxa"/>
          </w:tcPr>
          <w:p w14:paraId="2697731E" w14:textId="77777777" w:rsidR="00924F5E" w:rsidRDefault="00924F5E" w:rsidP="00075040">
            <w:pPr>
              <w:jc w:val="center"/>
              <w:rPr>
                <w:sz w:val="32"/>
                <w:szCs w:val="32"/>
              </w:rPr>
            </w:pPr>
            <w:r>
              <w:rPr>
                <w:sz w:val="32"/>
                <w:szCs w:val="32"/>
              </w:rPr>
              <w:t>Reading</w:t>
            </w:r>
          </w:p>
        </w:tc>
        <w:tc>
          <w:tcPr>
            <w:tcW w:w="8334" w:type="dxa"/>
          </w:tcPr>
          <w:p w14:paraId="6C8490C5" w14:textId="77777777" w:rsidR="00924F5E" w:rsidRPr="00E619C2" w:rsidRDefault="00924F5E" w:rsidP="00E619C2">
            <w:pPr>
              <w:pStyle w:val="ListParagraph"/>
              <w:numPr>
                <w:ilvl w:val="0"/>
                <w:numId w:val="17"/>
              </w:numPr>
              <w:rPr>
                <w:sz w:val="32"/>
                <w:szCs w:val="32"/>
              </w:rPr>
            </w:pPr>
            <w:r w:rsidRPr="00E619C2">
              <w:rPr>
                <w:sz w:val="32"/>
                <w:szCs w:val="32"/>
              </w:rPr>
              <w:t>Fluency in reading affected</w:t>
            </w:r>
          </w:p>
          <w:p w14:paraId="34B2CF40" w14:textId="77777777" w:rsidR="00924F5E" w:rsidRDefault="00924F5E" w:rsidP="00924F5E">
            <w:pPr>
              <w:pStyle w:val="ListParagraph"/>
              <w:numPr>
                <w:ilvl w:val="0"/>
                <w:numId w:val="12"/>
              </w:numPr>
              <w:rPr>
                <w:sz w:val="32"/>
                <w:szCs w:val="32"/>
              </w:rPr>
            </w:pPr>
            <w:r>
              <w:rPr>
                <w:sz w:val="32"/>
                <w:szCs w:val="32"/>
              </w:rPr>
              <w:t>Comprehension skills (retrieval/inference) affected</w:t>
            </w:r>
          </w:p>
          <w:p w14:paraId="072B0139" w14:textId="77777777" w:rsidR="00924F5E" w:rsidRDefault="00924F5E" w:rsidP="00924F5E">
            <w:pPr>
              <w:pStyle w:val="ListParagraph"/>
              <w:numPr>
                <w:ilvl w:val="0"/>
                <w:numId w:val="12"/>
              </w:numPr>
              <w:rPr>
                <w:sz w:val="32"/>
                <w:szCs w:val="32"/>
              </w:rPr>
            </w:pPr>
            <w:r>
              <w:rPr>
                <w:sz w:val="32"/>
                <w:szCs w:val="32"/>
              </w:rPr>
              <w:t>Access to reading materials limited</w:t>
            </w:r>
          </w:p>
          <w:p w14:paraId="4AC5A37D" w14:textId="3D4849C2" w:rsidR="00E619C2" w:rsidRPr="00924F5E" w:rsidRDefault="00E619C2" w:rsidP="00924F5E">
            <w:pPr>
              <w:pStyle w:val="ListParagraph"/>
              <w:numPr>
                <w:ilvl w:val="0"/>
                <w:numId w:val="12"/>
              </w:numPr>
              <w:rPr>
                <w:sz w:val="32"/>
                <w:szCs w:val="32"/>
              </w:rPr>
            </w:pPr>
            <w:r>
              <w:rPr>
                <w:sz w:val="32"/>
                <w:szCs w:val="32"/>
              </w:rPr>
              <w:t xml:space="preserve">Reading for pleasure impacted </w:t>
            </w:r>
          </w:p>
        </w:tc>
      </w:tr>
      <w:tr w:rsidR="00924F5E" w14:paraId="4A12BECC" w14:textId="77777777" w:rsidTr="00924F5E">
        <w:tc>
          <w:tcPr>
            <w:tcW w:w="2122" w:type="dxa"/>
          </w:tcPr>
          <w:p w14:paraId="631D0ECE" w14:textId="77777777" w:rsidR="00924F5E" w:rsidRDefault="00924F5E" w:rsidP="00075040">
            <w:pPr>
              <w:jc w:val="center"/>
              <w:rPr>
                <w:sz w:val="32"/>
                <w:szCs w:val="32"/>
              </w:rPr>
            </w:pPr>
            <w:r>
              <w:rPr>
                <w:sz w:val="32"/>
                <w:szCs w:val="32"/>
              </w:rPr>
              <w:t>Writing</w:t>
            </w:r>
          </w:p>
        </w:tc>
        <w:tc>
          <w:tcPr>
            <w:tcW w:w="8334" w:type="dxa"/>
          </w:tcPr>
          <w:p w14:paraId="320DCB86" w14:textId="77777777" w:rsidR="00924F5E" w:rsidRDefault="00924F5E" w:rsidP="00924F5E">
            <w:pPr>
              <w:pStyle w:val="ListParagraph"/>
              <w:numPr>
                <w:ilvl w:val="0"/>
                <w:numId w:val="13"/>
              </w:numPr>
              <w:rPr>
                <w:sz w:val="32"/>
                <w:szCs w:val="32"/>
              </w:rPr>
            </w:pPr>
            <w:r>
              <w:rPr>
                <w:sz w:val="32"/>
                <w:szCs w:val="32"/>
              </w:rPr>
              <w:t>Basic sentence structure/punctuation/grammar needing re-visiting and re-teaching</w:t>
            </w:r>
          </w:p>
          <w:p w14:paraId="5645AB1F" w14:textId="77777777" w:rsidR="00924F5E" w:rsidRDefault="00924F5E" w:rsidP="00924F5E">
            <w:pPr>
              <w:pStyle w:val="ListParagraph"/>
              <w:numPr>
                <w:ilvl w:val="0"/>
                <w:numId w:val="13"/>
              </w:numPr>
              <w:rPr>
                <w:sz w:val="32"/>
                <w:szCs w:val="32"/>
              </w:rPr>
            </w:pPr>
            <w:r>
              <w:rPr>
                <w:sz w:val="32"/>
                <w:szCs w:val="32"/>
              </w:rPr>
              <w:t xml:space="preserve">Lack of fluency </w:t>
            </w:r>
            <w:r w:rsidR="006715FC">
              <w:rPr>
                <w:sz w:val="32"/>
                <w:szCs w:val="32"/>
              </w:rPr>
              <w:t>in writing</w:t>
            </w:r>
          </w:p>
          <w:p w14:paraId="4674F698" w14:textId="77777777" w:rsidR="006715FC" w:rsidRDefault="00E619C2" w:rsidP="00924F5E">
            <w:pPr>
              <w:pStyle w:val="ListParagraph"/>
              <w:numPr>
                <w:ilvl w:val="0"/>
                <w:numId w:val="13"/>
              </w:numPr>
              <w:rPr>
                <w:sz w:val="32"/>
                <w:szCs w:val="32"/>
              </w:rPr>
            </w:pPr>
            <w:r>
              <w:rPr>
                <w:sz w:val="32"/>
                <w:szCs w:val="32"/>
              </w:rPr>
              <w:t>Stamina for writing</w:t>
            </w:r>
          </w:p>
          <w:p w14:paraId="49C29D20" w14:textId="09115A26" w:rsidR="00E619C2" w:rsidRPr="00E619C2" w:rsidRDefault="00E619C2" w:rsidP="00E619C2">
            <w:pPr>
              <w:pStyle w:val="ListParagraph"/>
              <w:numPr>
                <w:ilvl w:val="0"/>
                <w:numId w:val="13"/>
              </w:numPr>
              <w:rPr>
                <w:sz w:val="32"/>
                <w:szCs w:val="32"/>
              </w:rPr>
            </w:pPr>
            <w:r>
              <w:rPr>
                <w:sz w:val="32"/>
                <w:szCs w:val="32"/>
              </w:rPr>
              <w:t>Variety of experiences for writing impacted upon</w:t>
            </w:r>
          </w:p>
        </w:tc>
      </w:tr>
      <w:tr w:rsidR="00924F5E" w14:paraId="5CE56389" w14:textId="77777777" w:rsidTr="00924F5E">
        <w:tc>
          <w:tcPr>
            <w:tcW w:w="2122" w:type="dxa"/>
          </w:tcPr>
          <w:p w14:paraId="4C2E80B5" w14:textId="77777777" w:rsidR="00924F5E" w:rsidRDefault="006715FC" w:rsidP="00075040">
            <w:pPr>
              <w:jc w:val="center"/>
              <w:rPr>
                <w:sz w:val="32"/>
                <w:szCs w:val="32"/>
              </w:rPr>
            </w:pPr>
            <w:r>
              <w:rPr>
                <w:sz w:val="32"/>
                <w:szCs w:val="32"/>
              </w:rPr>
              <w:t>Non-Core</w:t>
            </w:r>
          </w:p>
        </w:tc>
        <w:tc>
          <w:tcPr>
            <w:tcW w:w="8334" w:type="dxa"/>
          </w:tcPr>
          <w:p w14:paraId="2F0C8F79" w14:textId="77777777" w:rsidR="00924F5E" w:rsidRDefault="006715FC" w:rsidP="006715FC">
            <w:pPr>
              <w:pStyle w:val="ListParagraph"/>
              <w:numPr>
                <w:ilvl w:val="0"/>
                <w:numId w:val="14"/>
              </w:numPr>
              <w:rPr>
                <w:sz w:val="32"/>
                <w:szCs w:val="32"/>
              </w:rPr>
            </w:pPr>
            <w:r>
              <w:rPr>
                <w:sz w:val="32"/>
                <w:szCs w:val="32"/>
              </w:rPr>
              <w:t>Significant gaps in knowledge</w:t>
            </w:r>
          </w:p>
          <w:p w14:paraId="0FE8E821" w14:textId="77777777" w:rsidR="006715FC" w:rsidRDefault="006715FC" w:rsidP="006715FC">
            <w:pPr>
              <w:pStyle w:val="ListParagraph"/>
              <w:numPr>
                <w:ilvl w:val="0"/>
                <w:numId w:val="14"/>
              </w:numPr>
              <w:rPr>
                <w:sz w:val="32"/>
                <w:szCs w:val="32"/>
              </w:rPr>
            </w:pPr>
            <w:r>
              <w:rPr>
                <w:sz w:val="32"/>
                <w:szCs w:val="32"/>
              </w:rPr>
              <w:t>Sequence of skill development disrupted</w:t>
            </w:r>
          </w:p>
          <w:p w14:paraId="751E054A" w14:textId="77777777" w:rsidR="006715FC" w:rsidRDefault="006715FC" w:rsidP="006715FC">
            <w:pPr>
              <w:pStyle w:val="ListParagraph"/>
              <w:numPr>
                <w:ilvl w:val="0"/>
                <w:numId w:val="14"/>
              </w:numPr>
              <w:rPr>
                <w:sz w:val="32"/>
                <w:szCs w:val="32"/>
              </w:rPr>
            </w:pPr>
            <w:r>
              <w:rPr>
                <w:sz w:val="32"/>
                <w:szCs w:val="32"/>
              </w:rPr>
              <w:t>Impacts on ability to make connections between concepts and themes across the curriculum</w:t>
            </w:r>
          </w:p>
          <w:p w14:paraId="1BBDD6C7" w14:textId="77777777" w:rsidR="006715FC" w:rsidRPr="006715FC" w:rsidRDefault="006715FC" w:rsidP="006715FC">
            <w:pPr>
              <w:pStyle w:val="ListParagraph"/>
              <w:numPr>
                <w:ilvl w:val="0"/>
                <w:numId w:val="14"/>
              </w:numPr>
              <w:rPr>
                <w:sz w:val="32"/>
                <w:szCs w:val="32"/>
              </w:rPr>
            </w:pPr>
            <w:r>
              <w:rPr>
                <w:sz w:val="32"/>
                <w:szCs w:val="32"/>
              </w:rPr>
              <w:t>Cultural Capital limited due to lockdown and subsequent tier restrictions</w:t>
            </w:r>
          </w:p>
        </w:tc>
      </w:tr>
      <w:tr w:rsidR="00924F5E" w14:paraId="39A52EB7" w14:textId="77777777" w:rsidTr="00924F5E">
        <w:tc>
          <w:tcPr>
            <w:tcW w:w="2122" w:type="dxa"/>
          </w:tcPr>
          <w:p w14:paraId="67287767" w14:textId="77777777" w:rsidR="00924F5E" w:rsidRDefault="006715FC" w:rsidP="00075040">
            <w:pPr>
              <w:jc w:val="center"/>
              <w:rPr>
                <w:sz w:val="32"/>
                <w:szCs w:val="32"/>
              </w:rPr>
            </w:pPr>
            <w:r>
              <w:rPr>
                <w:sz w:val="32"/>
                <w:szCs w:val="32"/>
              </w:rPr>
              <w:t>PSHE</w:t>
            </w:r>
          </w:p>
          <w:p w14:paraId="16799532" w14:textId="77777777" w:rsidR="006715FC" w:rsidRDefault="006715FC" w:rsidP="00075040">
            <w:pPr>
              <w:jc w:val="center"/>
              <w:rPr>
                <w:sz w:val="32"/>
                <w:szCs w:val="32"/>
              </w:rPr>
            </w:pPr>
            <w:r>
              <w:rPr>
                <w:sz w:val="32"/>
                <w:szCs w:val="32"/>
              </w:rPr>
              <w:t>(Mental Health and well-being)</w:t>
            </w:r>
          </w:p>
        </w:tc>
        <w:tc>
          <w:tcPr>
            <w:tcW w:w="8334" w:type="dxa"/>
          </w:tcPr>
          <w:p w14:paraId="515D4C6C" w14:textId="77777777" w:rsidR="00924F5E" w:rsidRDefault="006715FC" w:rsidP="006715FC">
            <w:pPr>
              <w:pStyle w:val="ListParagraph"/>
              <w:numPr>
                <w:ilvl w:val="0"/>
                <w:numId w:val="15"/>
              </w:numPr>
              <w:rPr>
                <w:sz w:val="32"/>
                <w:szCs w:val="32"/>
              </w:rPr>
            </w:pPr>
            <w:r>
              <w:rPr>
                <w:sz w:val="32"/>
                <w:szCs w:val="32"/>
              </w:rPr>
              <w:t>Varied mental health issues amongst children and their wider families</w:t>
            </w:r>
            <w:r w:rsidR="001E3CBF">
              <w:rPr>
                <w:sz w:val="32"/>
                <w:szCs w:val="32"/>
              </w:rPr>
              <w:t>. In some cases impacting on attendance</w:t>
            </w:r>
          </w:p>
          <w:p w14:paraId="034999FD" w14:textId="360878FD" w:rsidR="006715FC" w:rsidRPr="006715FC" w:rsidRDefault="006715FC" w:rsidP="006715FC">
            <w:pPr>
              <w:pStyle w:val="ListParagraph"/>
              <w:numPr>
                <w:ilvl w:val="0"/>
                <w:numId w:val="15"/>
              </w:numPr>
              <w:rPr>
                <w:sz w:val="32"/>
                <w:szCs w:val="32"/>
              </w:rPr>
            </w:pPr>
            <w:r>
              <w:rPr>
                <w:sz w:val="32"/>
                <w:szCs w:val="32"/>
              </w:rPr>
              <w:t>Social</w:t>
            </w:r>
            <w:r w:rsidR="001E3CBF">
              <w:rPr>
                <w:sz w:val="32"/>
                <w:szCs w:val="32"/>
              </w:rPr>
              <w:t xml:space="preserve"> and </w:t>
            </w:r>
            <w:r w:rsidR="00E619C2">
              <w:rPr>
                <w:sz w:val="32"/>
                <w:szCs w:val="32"/>
              </w:rPr>
              <w:t>emotional literacy skills/</w:t>
            </w:r>
            <w:r w:rsidR="001E3CBF">
              <w:rPr>
                <w:sz w:val="32"/>
                <w:szCs w:val="32"/>
              </w:rPr>
              <w:t>communication</w:t>
            </w:r>
            <w:r>
              <w:rPr>
                <w:sz w:val="32"/>
                <w:szCs w:val="32"/>
              </w:rPr>
              <w:t xml:space="preserve"> skills </w:t>
            </w:r>
          </w:p>
        </w:tc>
      </w:tr>
    </w:tbl>
    <w:p w14:paraId="10FDF7FB" w14:textId="77777777" w:rsidR="00924F5E" w:rsidRPr="00075040" w:rsidRDefault="00924F5E" w:rsidP="00075040">
      <w:pPr>
        <w:jc w:val="center"/>
        <w:rPr>
          <w:sz w:val="32"/>
          <w:szCs w:val="32"/>
        </w:rPr>
      </w:pPr>
    </w:p>
    <w:tbl>
      <w:tblPr>
        <w:tblStyle w:val="TableGrid"/>
        <w:tblW w:w="0" w:type="auto"/>
        <w:tblLook w:val="04A0" w:firstRow="1" w:lastRow="0" w:firstColumn="1" w:lastColumn="0" w:noHBand="0" w:noVBand="1"/>
      </w:tblPr>
      <w:tblGrid>
        <w:gridCol w:w="2689"/>
        <w:gridCol w:w="1701"/>
        <w:gridCol w:w="3969"/>
        <w:gridCol w:w="2097"/>
      </w:tblGrid>
      <w:tr w:rsidR="00A327B8" w14:paraId="1334ADE6" w14:textId="77777777" w:rsidTr="006A4E21">
        <w:tc>
          <w:tcPr>
            <w:tcW w:w="10456" w:type="dxa"/>
            <w:gridSpan w:val="4"/>
            <w:shd w:val="clear" w:color="auto" w:fill="D9D9D9" w:themeFill="background1" w:themeFillShade="D9"/>
          </w:tcPr>
          <w:p w14:paraId="7A1F05F6" w14:textId="3AE7CC82" w:rsidR="00A327B8" w:rsidRDefault="006A4E21" w:rsidP="006A4E21">
            <w:pPr>
              <w:rPr>
                <w:sz w:val="28"/>
                <w:szCs w:val="28"/>
              </w:rPr>
            </w:pPr>
            <w:r w:rsidRPr="006715FC">
              <w:rPr>
                <w:b/>
                <w:sz w:val="32"/>
                <w:szCs w:val="32"/>
              </w:rPr>
              <w:t xml:space="preserve">CATCH UP FUNDING </w:t>
            </w:r>
            <w:r w:rsidR="00C10955" w:rsidRPr="006715FC">
              <w:rPr>
                <w:b/>
                <w:sz w:val="32"/>
                <w:szCs w:val="32"/>
              </w:rPr>
              <w:t>AM</w:t>
            </w:r>
            <w:r w:rsidR="00A327B8" w:rsidRPr="006715FC">
              <w:rPr>
                <w:b/>
                <w:sz w:val="32"/>
                <w:szCs w:val="32"/>
              </w:rPr>
              <w:t>OUNT:</w:t>
            </w:r>
            <w:r w:rsidR="00A327B8">
              <w:rPr>
                <w:sz w:val="28"/>
                <w:szCs w:val="28"/>
              </w:rPr>
              <w:t xml:space="preserve">  </w:t>
            </w:r>
            <w:r w:rsidR="003E4792">
              <w:rPr>
                <w:sz w:val="28"/>
                <w:szCs w:val="28"/>
              </w:rPr>
              <w:t>£</w:t>
            </w:r>
            <w:r>
              <w:rPr>
                <w:sz w:val="28"/>
                <w:szCs w:val="28"/>
              </w:rPr>
              <w:t xml:space="preserve"> </w:t>
            </w:r>
            <w:r w:rsidR="00E619C2">
              <w:rPr>
                <w:sz w:val="28"/>
                <w:szCs w:val="28"/>
              </w:rPr>
              <w:t>20</w:t>
            </w:r>
            <w:r>
              <w:rPr>
                <w:sz w:val="28"/>
                <w:szCs w:val="28"/>
              </w:rPr>
              <w:t>,000.00</w:t>
            </w:r>
            <w:r w:rsidR="003E4792">
              <w:rPr>
                <w:sz w:val="28"/>
                <w:szCs w:val="28"/>
              </w:rPr>
              <w:t xml:space="preserve">        </w:t>
            </w:r>
            <w:r w:rsidR="00C10955">
              <w:rPr>
                <w:sz w:val="28"/>
                <w:szCs w:val="28"/>
              </w:rPr>
              <w:t xml:space="preserve">   </w:t>
            </w:r>
          </w:p>
        </w:tc>
      </w:tr>
      <w:tr w:rsidR="006A4E21" w14:paraId="16C49FFB" w14:textId="77777777" w:rsidTr="00FF1D0F">
        <w:tc>
          <w:tcPr>
            <w:tcW w:w="2689" w:type="dxa"/>
          </w:tcPr>
          <w:p w14:paraId="67000A06" w14:textId="77777777" w:rsidR="006A4E21" w:rsidRPr="00A327B8" w:rsidRDefault="00FF1D0F" w:rsidP="00A327B8">
            <w:pPr>
              <w:rPr>
                <w:b/>
                <w:sz w:val="28"/>
                <w:szCs w:val="28"/>
              </w:rPr>
            </w:pPr>
            <w:r>
              <w:rPr>
                <w:b/>
                <w:sz w:val="28"/>
                <w:szCs w:val="28"/>
              </w:rPr>
              <w:t>USE OF FUNDS</w:t>
            </w:r>
          </w:p>
        </w:tc>
        <w:tc>
          <w:tcPr>
            <w:tcW w:w="5670" w:type="dxa"/>
            <w:gridSpan w:val="2"/>
          </w:tcPr>
          <w:p w14:paraId="078D6E3C" w14:textId="77777777" w:rsidR="006A4E21" w:rsidRPr="00A327B8" w:rsidRDefault="00FF1D0F" w:rsidP="00A327B8">
            <w:pPr>
              <w:rPr>
                <w:b/>
                <w:sz w:val="28"/>
                <w:szCs w:val="28"/>
              </w:rPr>
            </w:pPr>
            <w:r>
              <w:rPr>
                <w:b/>
                <w:sz w:val="28"/>
                <w:szCs w:val="28"/>
              </w:rPr>
              <w:t>PROVISION</w:t>
            </w:r>
          </w:p>
        </w:tc>
        <w:tc>
          <w:tcPr>
            <w:tcW w:w="2097" w:type="dxa"/>
          </w:tcPr>
          <w:p w14:paraId="57CAB668" w14:textId="77777777" w:rsidR="006A4E21" w:rsidRPr="00A327B8" w:rsidRDefault="006A4E21" w:rsidP="00A327B8">
            <w:pPr>
              <w:rPr>
                <w:b/>
                <w:sz w:val="28"/>
                <w:szCs w:val="28"/>
              </w:rPr>
            </w:pPr>
            <w:r w:rsidRPr="00A327B8">
              <w:rPr>
                <w:b/>
                <w:sz w:val="28"/>
                <w:szCs w:val="28"/>
              </w:rPr>
              <w:t>COST</w:t>
            </w:r>
          </w:p>
        </w:tc>
      </w:tr>
      <w:tr w:rsidR="006A4E21" w14:paraId="6554E9E3" w14:textId="77777777" w:rsidTr="00FF1D0F">
        <w:tc>
          <w:tcPr>
            <w:tcW w:w="2689" w:type="dxa"/>
          </w:tcPr>
          <w:p w14:paraId="103A1EC1" w14:textId="43C54B58" w:rsidR="006A4E21" w:rsidRDefault="00E619C2" w:rsidP="00D07659">
            <w:pPr>
              <w:rPr>
                <w:sz w:val="28"/>
                <w:szCs w:val="28"/>
              </w:rPr>
            </w:pPr>
            <w:r>
              <w:rPr>
                <w:sz w:val="28"/>
                <w:szCs w:val="28"/>
              </w:rPr>
              <w:lastRenderedPageBreak/>
              <w:t>5</w:t>
            </w:r>
            <w:r w:rsidR="006A4E21">
              <w:rPr>
                <w:sz w:val="28"/>
                <w:szCs w:val="28"/>
              </w:rPr>
              <w:t xml:space="preserve"> days</w:t>
            </w:r>
            <w:r w:rsidR="00924F5E">
              <w:rPr>
                <w:sz w:val="28"/>
                <w:szCs w:val="28"/>
              </w:rPr>
              <w:t xml:space="preserve"> extra per week </w:t>
            </w:r>
            <w:r w:rsidR="006A4E21">
              <w:rPr>
                <w:sz w:val="28"/>
                <w:szCs w:val="28"/>
              </w:rPr>
              <w:t>teaching staff</w:t>
            </w:r>
          </w:p>
        </w:tc>
        <w:tc>
          <w:tcPr>
            <w:tcW w:w="5670" w:type="dxa"/>
            <w:gridSpan w:val="2"/>
          </w:tcPr>
          <w:p w14:paraId="20BA78EE" w14:textId="77777777" w:rsidR="006A4E21" w:rsidRPr="00FF1D0F" w:rsidRDefault="00FF1D0F" w:rsidP="00FF1D0F">
            <w:pPr>
              <w:pStyle w:val="ListParagraph"/>
              <w:numPr>
                <w:ilvl w:val="0"/>
                <w:numId w:val="4"/>
              </w:numPr>
              <w:rPr>
                <w:sz w:val="28"/>
                <w:szCs w:val="28"/>
              </w:rPr>
            </w:pPr>
            <w:r w:rsidRPr="00FF1D0F">
              <w:rPr>
                <w:sz w:val="28"/>
                <w:szCs w:val="28"/>
              </w:rPr>
              <w:t>1:1 and small group catch up groups</w:t>
            </w:r>
          </w:p>
          <w:p w14:paraId="2CBDF963" w14:textId="70798D39" w:rsidR="00FF1D0F" w:rsidRDefault="00E619C2" w:rsidP="00FF1D0F">
            <w:pPr>
              <w:pStyle w:val="ListParagraph"/>
              <w:numPr>
                <w:ilvl w:val="0"/>
                <w:numId w:val="4"/>
              </w:numPr>
              <w:rPr>
                <w:sz w:val="28"/>
                <w:szCs w:val="28"/>
              </w:rPr>
            </w:pPr>
            <w:r>
              <w:rPr>
                <w:sz w:val="28"/>
                <w:szCs w:val="28"/>
              </w:rPr>
              <w:t xml:space="preserve">Small group teaching in each year group </w:t>
            </w:r>
          </w:p>
          <w:p w14:paraId="0F1503EA" w14:textId="754D9A16" w:rsidR="00924F5E" w:rsidRPr="00FF1D0F" w:rsidRDefault="00E619C2" w:rsidP="00FF1D0F">
            <w:pPr>
              <w:pStyle w:val="ListParagraph"/>
              <w:numPr>
                <w:ilvl w:val="0"/>
                <w:numId w:val="4"/>
              </w:numPr>
              <w:rPr>
                <w:sz w:val="28"/>
                <w:szCs w:val="28"/>
              </w:rPr>
            </w:pPr>
            <w:r>
              <w:rPr>
                <w:sz w:val="28"/>
                <w:szCs w:val="28"/>
              </w:rPr>
              <w:t>Reading/Writing/</w:t>
            </w:r>
            <w:r w:rsidR="00924F5E">
              <w:rPr>
                <w:sz w:val="28"/>
                <w:szCs w:val="28"/>
              </w:rPr>
              <w:t>Maths catch-up groups</w:t>
            </w:r>
          </w:p>
          <w:p w14:paraId="3443DD48" w14:textId="77777777" w:rsidR="00FF1D0F" w:rsidRPr="00FF1D0F" w:rsidRDefault="00FF1D0F" w:rsidP="00FF1D0F">
            <w:pPr>
              <w:pStyle w:val="ListParagraph"/>
              <w:numPr>
                <w:ilvl w:val="0"/>
                <w:numId w:val="4"/>
              </w:numPr>
              <w:rPr>
                <w:sz w:val="28"/>
                <w:szCs w:val="28"/>
              </w:rPr>
            </w:pPr>
            <w:r w:rsidRPr="00FF1D0F">
              <w:rPr>
                <w:sz w:val="28"/>
                <w:szCs w:val="28"/>
              </w:rPr>
              <w:t>Additional PSHE provision to support children’s emotional well-being</w:t>
            </w:r>
          </w:p>
        </w:tc>
        <w:tc>
          <w:tcPr>
            <w:tcW w:w="2097" w:type="dxa"/>
          </w:tcPr>
          <w:p w14:paraId="2A8CF29E" w14:textId="77777777" w:rsidR="006A4E21" w:rsidRDefault="006A4E21" w:rsidP="00D07659">
            <w:pPr>
              <w:rPr>
                <w:sz w:val="28"/>
                <w:szCs w:val="28"/>
              </w:rPr>
            </w:pPr>
          </w:p>
          <w:p w14:paraId="7C445A9B" w14:textId="122D5001" w:rsidR="002723E8" w:rsidRDefault="002723E8" w:rsidP="00D07659">
            <w:pPr>
              <w:rPr>
                <w:sz w:val="28"/>
                <w:szCs w:val="28"/>
              </w:rPr>
            </w:pPr>
            <w:r>
              <w:rPr>
                <w:sz w:val="28"/>
                <w:szCs w:val="28"/>
              </w:rPr>
              <w:t>£</w:t>
            </w:r>
            <w:r w:rsidR="00E619C2">
              <w:rPr>
                <w:sz w:val="28"/>
                <w:szCs w:val="28"/>
              </w:rPr>
              <w:t>18,000</w:t>
            </w:r>
          </w:p>
        </w:tc>
      </w:tr>
      <w:tr w:rsidR="00BB4BA0" w14:paraId="094AA273" w14:textId="77777777" w:rsidTr="00FF1D0F">
        <w:tc>
          <w:tcPr>
            <w:tcW w:w="2689" w:type="dxa"/>
          </w:tcPr>
          <w:p w14:paraId="30F45487" w14:textId="54031E47" w:rsidR="00BB4BA0" w:rsidRDefault="00BB4BA0" w:rsidP="00D07659">
            <w:pPr>
              <w:rPr>
                <w:sz w:val="28"/>
                <w:szCs w:val="28"/>
              </w:rPr>
            </w:pPr>
            <w:r>
              <w:rPr>
                <w:sz w:val="28"/>
                <w:szCs w:val="28"/>
              </w:rPr>
              <w:t>Increased TA support</w:t>
            </w:r>
          </w:p>
        </w:tc>
        <w:tc>
          <w:tcPr>
            <w:tcW w:w="5670" w:type="dxa"/>
            <w:gridSpan w:val="2"/>
          </w:tcPr>
          <w:p w14:paraId="285B7D63" w14:textId="70D7A597" w:rsidR="00BB4BA0" w:rsidRPr="00FF1D0F" w:rsidRDefault="00BB4BA0" w:rsidP="00FF1D0F">
            <w:pPr>
              <w:pStyle w:val="ListParagraph"/>
              <w:numPr>
                <w:ilvl w:val="0"/>
                <w:numId w:val="4"/>
              </w:numPr>
              <w:rPr>
                <w:sz w:val="28"/>
                <w:szCs w:val="28"/>
              </w:rPr>
            </w:pPr>
            <w:r>
              <w:rPr>
                <w:sz w:val="28"/>
                <w:szCs w:val="28"/>
              </w:rPr>
              <w:t>Increase EBD support for children with additional needs</w:t>
            </w:r>
          </w:p>
        </w:tc>
        <w:tc>
          <w:tcPr>
            <w:tcW w:w="2097" w:type="dxa"/>
          </w:tcPr>
          <w:p w14:paraId="58E5F73C" w14:textId="33E301CF" w:rsidR="00BB4BA0" w:rsidRDefault="00BB4BA0" w:rsidP="00D07659">
            <w:pPr>
              <w:rPr>
                <w:sz w:val="28"/>
                <w:szCs w:val="28"/>
              </w:rPr>
            </w:pPr>
            <w:r>
              <w:rPr>
                <w:sz w:val="28"/>
                <w:szCs w:val="28"/>
              </w:rPr>
              <w:t>£10,000</w:t>
            </w:r>
          </w:p>
        </w:tc>
      </w:tr>
      <w:tr w:rsidR="00BB4BA0" w14:paraId="7E53977A" w14:textId="77777777" w:rsidTr="00FF1D0F">
        <w:tc>
          <w:tcPr>
            <w:tcW w:w="2689" w:type="dxa"/>
          </w:tcPr>
          <w:p w14:paraId="4AA548C6" w14:textId="4DC11ED3" w:rsidR="00BB4BA0" w:rsidRDefault="00BB4BA0" w:rsidP="00D07659">
            <w:pPr>
              <w:rPr>
                <w:sz w:val="28"/>
                <w:szCs w:val="28"/>
              </w:rPr>
            </w:pPr>
            <w:r>
              <w:rPr>
                <w:sz w:val="28"/>
                <w:szCs w:val="28"/>
              </w:rPr>
              <w:t>Increase Counselling support for children</w:t>
            </w:r>
          </w:p>
        </w:tc>
        <w:tc>
          <w:tcPr>
            <w:tcW w:w="5670" w:type="dxa"/>
            <w:gridSpan w:val="2"/>
          </w:tcPr>
          <w:p w14:paraId="41E5A17B" w14:textId="0FB1478D" w:rsidR="00BB4BA0" w:rsidRDefault="00BB4BA0" w:rsidP="00FF1D0F">
            <w:pPr>
              <w:pStyle w:val="ListParagraph"/>
              <w:numPr>
                <w:ilvl w:val="0"/>
                <w:numId w:val="4"/>
              </w:numPr>
              <w:rPr>
                <w:sz w:val="28"/>
                <w:szCs w:val="28"/>
              </w:rPr>
            </w:pPr>
            <w:r>
              <w:rPr>
                <w:sz w:val="28"/>
                <w:szCs w:val="28"/>
              </w:rPr>
              <w:t>2 days support for EBD needs of children in school</w:t>
            </w:r>
          </w:p>
        </w:tc>
        <w:tc>
          <w:tcPr>
            <w:tcW w:w="2097" w:type="dxa"/>
          </w:tcPr>
          <w:p w14:paraId="2170C573" w14:textId="5F262168" w:rsidR="00BB4BA0" w:rsidRDefault="00BB4BA0" w:rsidP="00D07659">
            <w:pPr>
              <w:rPr>
                <w:sz w:val="28"/>
                <w:szCs w:val="28"/>
              </w:rPr>
            </w:pPr>
            <w:r>
              <w:rPr>
                <w:sz w:val="28"/>
                <w:szCs w:val="28"/>
              </w:rPr>
              <w:t>£1800</w:t>
            </w:r>
          </w:p>
        </w:tc>
      </w:tr>
      <w:tr w:rsidR="002E39DA" w14:paraId="3D46758D" w14:textId="77777777" w:rsidTr="00FF1D0F">
        <w:tc>
          <w:tcPr>
            <w:tcW w:w="2689" w:type="dxa"/>
            <w:vMerge w:val="restart"/>
          </w:tcPr>
          <w:p w14:paraId="41734691" w14:textId="77777777" w:rsidR="002E39DA" w:rsidRDefault="002E39DA" w:rsidP="00D07659">
            <w:pPr>
              <w:rPr>
                <w:sz w:val="28"/>
                <w:szCs w:val="28"/>
              </w:rPr>
            </w:pPr>
            <w:r>
              <w:rPr>
                <w:sz w:val="28"/>
                <w:szCs w:val="28"/>
              </w:rPr>
              <w:t>See-Saw home learning platform</w:t>
            </w:r>
          </w:p>
        </w:tc>
        <w:tc>
          <w:tcPr>
            <w:tcW w:w="5670" w:type="dxa"/>
            <w:gridSpan w:val="2"/>
          </w:tcPr>
          <w:p w14:paraId="7E66F673" w14:textId="77777777" w:rsidR="002E39DA" w:rsidRPr="00FF1D0F" w:rsidRDefault="002E39DA" w:rsidP="00FF1D0F">
            <w:pPr>
              <w:pStyle w:val="ListParagraph"/>
              <w:numPr>
                <w:ilvl w:val="0"/>
                <w:numId w:val="5"/>
              </w:numPr>
              <w:rPr>
                <w:sz w:val="28"/>
                <w:szCs w:val="28"/>
              </w:rPr>
            </w:pPr>
            <w:r w:rsidRPr="00FF1D0F">
              <w:rPr>
                <w:sz w:val="28"/>
                <w:szCs w:val="28"/>
              </w:rPr>
              <w:t>Subscribe to See-Saw to provide homework and catch up activities.</w:t>
            </w:r>
          </w:p>
          <w:p w14:paraId="4F098872" w14:textId="77777777" w:rsidR="002E39DA" w:rsidRPr="00FF1D0F" w:rsidRDefault="002E39DA" w:rsidP="00FF1D0F">
            <w:pPr>
              <w:pStyle w:val="ListParagraph"/>
              <w:numPr>
                <w:ilvl w:val="0"/>
                <w:numId w:val="5"/>
              </w:numPr>
              <w:rPr>
                <w:sz w:val="28"/>
                <w:szCs w:val="28"/>
              </w:rPr>
            </w:pPr>
            <w:r w:rsidRPr="00FF1D0F">
              <w:rPr>
                <w:sz w:val="28"/>
                <w:szCs w:val="28"/>
              </w:rPr>
              <w:t>To provide remote</w:t>
            </w:r>
            <w:r w:rsidR="00D26913">
              <w:rPr>
                <w:sz w:val="28"/>
                <w:szCs w:val="28"/>
              </w:rPr>
              <w:t>/blended</w:t>
            </w:r>
            <w:r w:rsidRPr="00FF1D0F">
              <w:rPr>
                <w:sz w:val="28"/>
                <w:szCs w:val="28"/>
              </w:rPr>
              <w:t xml:space="preserve"> learning for children who are self-isolating</w:t>
            </w:r>
          </w:p>
          <w:p w14:paraId="3BC46231" w14:textId="77777777" w:rsidR="002E39DA" w:rsidRPr="00FF1D0F" w:rsidRDefault="002E39DA" w:rsidP="00FF1D0F">
            <w:pPr>
              <w:pStyle w:val="ListParagraph"/>
              <w:numPr>
                <w:ilvl w:val="0"/>
                <w:numId w:val="5"/>
              </w:numPr>
              <w:rPr>
                <w:sz w:val="28"/>
                <w:szCs w:val="28"/>
              </w:rPr>
            </w:pPr>
            <w:r w:rsidRPr="00FF1D0F">
              <w:rPr>
                <w:sz w:val="28"/>
                <w:szCs w:val="28"/>
              </w:rPr>
              <w:t>To provide remote learning in the event of another full school closure.</w:t>
            </w:r>
          </w:p>
        </w:tc>
        <w:tc>
          <w:tcPr>
            <w:tcW w:w="2097" w:type="dxa"/>
          </w:tcPr>
          <w:p w14:paraId="77F7D767" w14:textId="77777777" w:rsidR="002E39DA" w:rsidRDefault="002E39DA" w:rsidP="00D07659">
            <w:pPr>
              <w:rPr>
                <w:sz w:val="28"/>
                <w:szCs w:val="28"/>
              </w:rPr>
            </w:pPr>
          </w:p>
          <w:p w14:paraId="7A0F6FF1" w14:textId="77777777" w:rsidR="002723E8" w:rsidRDefault="002723E8" w:rsidP="00D07659">
            <w:pPr>
              <w:rPr>
                <w:sz w:val="28"/>
                <w:szCs w:val="28"/>
              </w:rPr>
            </w:pPr>
            <w:r>
              <w:rPr>
                <w:sz w:val="28"/>
                <w:szCs w:val="28"/>
              </w:rPr>
              <w:t>£1,152</w:t>
            </w:r>
          </w:p>
        </w:tc>
      </w:tr>
      <w:tr w:rsidR="002E39DA" w14:paraId="3A562B15" w14:textId="77777777" w:rsidTr="005B0B0A">
        <w:tc>
          <w:tcPr>
            <w:tcW w:w="2689" w:type="dxa"/>
            <w:vMerge/>
          </w:tcPr>
          <w:p w14:paraId="53186595" w14:textId="77777777" w:rsidR="002E39DA" w:rsidRPr="00FF71E8" w:rsidRDefault="002E39DA" w:rsidP="006A4E21">
            <w:pPr>
              <w:rPr>
                <w:b/>
                <w:sz w:val="28"/>
                <w:szCs w:val="28"/>
              </w:rPr>
            </w:pPr>
          </w:p>
        </w:tc>
        <w:tc>
          <w:tcPr>
            <w:tcW w:w="5670" w:type="dxa"/>
            <w:gridSpan w:val="2"/>
          </w:tcPr>
          <w:p w14:paraId="69FDEA48" w14:textId="77777777" w:rsidR="002E39DA" w:rsidRPr="00FF71E8" w:rsidRDefault="002E39DA" w:rsidP="005B0B0A">
            <w:pPr>
              <w:rPr>
                <w:b/>
                <w:sz w:val="28"/>
                <w:szCs w:val="28"/>
              </w:rPr>
            </w:pPr>
            <w:r w:rsidRPr="00FF71E8">
              <w:rPr>
                <w:b/>
                <w:sz w:val="28"/>
                <w:szCs w:val="28"/>
              </w:rPr>
              <w:t xml:space="preserve">TOTAL EXPENDITURE: </w:t>
            </w:r>
            <w:r>
              <w:rPr>
                <w:b/>
                <w:sz w:val="28"/>
                <w:szCs w:val="28"/>
              </w:rPr>
              <w:t xml:space="preserve"> </w:t>
            </w:r>
          </w:p>
        </w:tc>
        <w:tc>
          <w:tcPr>
            <w:tcW w:w="2097" w:type="dxa"/>
          </w:tcPr>
          <w:p w14:paraId="4D11AE3D" w14:textId="5349AAC9" w:rsidR="002E39DA" w:rsidRPr="002723E8" w:rsidRDefault="002723E8" w:rsidP="006A4E21">
            <w:pPr>
              <w:rPr>
                <w:sz w:val="28"/>
                <w:szCs w:val="28"/>
              </w:rPr>
            </w:pPr>
            <w:r w:rsidRPr="002723E8">
              <w:rPr>
                <w:sz w:val="28"/>
                <w:szCs w:val="28"/>
              </w:rPr>
              <w:t>£</w:t>
            </w:r>
            <w:r w:rsidR="00BB4BA0">
              <w:rPr>
                <w:sz w:val="28"/>
                <w:szCs w:val="28"/>
              </w:rPr>
              <w:t>30,952</w:t>
            </w:r>
          </w:p>
        </w:tc>
      </w:tr>
      <w:tr w:rsidR="002E39DA" w14:paraId="35D8C9DE" w14:textId="77777777" w:rsidTr="002E39DA">
        <w:tc>
          <w:tcPr>
            <w:tcW w:w="2689" w:type="dxa"/>
          </w:tcPr>
          <w:p w14:paraId="16BFA511" w14:textId="77777777" w:rsidR="002E39DA" w:rsidRPr="002723E8" w:rsidRDefault="002E39DA" w:rsidP="006A4E21">
            <w:pPr>
              <w:rPr>
                <w:sz w:val="28"/>
                <w:szCs w:val="28"/>
              </w:rPr>
            </w:pPr>
            <w:r w:rsidRPr="002723E8">
              <w:rPr>
                <w:sz w:val="28"/>
                <w:szCs w:val="28"/>
              </w:rPr>
              <w:t>Overspend:</w:t>
            </w:r>
          </w:p>
        </w:tc>
        <w:tc>
          <w:tcPr>
            <w:tcW w:w="1701" w:type="dxa"/>
          </w:tcPr>
          <w:p w14:paraId="512C27E2" w14:textId="44EEFD50" w:rsidR="002E39DA" w:rsidRPr="002723E8" w:rsidRDefault="002723E8" w:rsidP="006A4E21">
            <w:pPr>
              <w:rPr>
                <w:sz w:val="28"/>
                <w:szCs w:val="28"/>
              </w:rPr>
            </w:pPr>
            <w:r w:rsidRPr="002723E8">
              <w:rPr>
                <w:sz w:val="28"/>
                <w:szCs w:val="28"/>
              </w:rPr>
              <w:t>£</w:t>
            </w:r>
            <w:r w:rsidR="00BB4BA0">
              <w:rPr>
                <w:sz w:val="28"/>
                <w:szCs w:val="28"/>
              </w:rPr>
              <w:t>10,952</w:t>
            </w:r>
          </w:p>
        </w:tc>
        <w:tc>
          <w:tcPr>
            <w:tcW w:w="6066" w:type="dxa"/>
            <w:gridSpan w:val="2"/>
          </w:tcPr>
          <w:p w14:paraId="2602F779" w14:textId="77777777" w:rsidR="002723E8" w:rsidRPr="002723E8" w:rsidRDefault="002723E8" w:rsidP="006A4E21">
            <w:pPr>
              <w:rPr>
                <w:sz w:val="28"/>
                <w:szCs w:val="28"/>
              </w:rPr>
            </w:pPr>
            <w:r w:rsidRPr="002723E8">
              <w:rPr>
                <w:sz w:val="28"/>
                <w:szCs w:val="28"/>
              </w:rPr>
              <w:t>This will be off-set by:</w:t>
            </w:r>
          </w:p>
          <w:p w14:paraId="5ADCA5C9" w14:textId="77777777" w:rsidR="002E39DA" w:rsidRPr="002723E8" w:rsidRDefault="002723E8" w:rsidP="002723E8">
            <w:pPr>
              <w:pStyle w:val="ListParagraph"/>
              <w:numPr>
                <w:ilvl w:val="0"/>
                <w:numId w:val="16"/>
              </w:numPr>
              <w:rPr>
                <w:b/>
                <w:sz w:val="28"/>
                <w:szCs w:val="28"/>
              </w:rPr>
            </w:pPr>
            <w:r w:rsidRPr="002723E8">
              <w:rPr>
                <w:sz w:val="28"/>
                <w:szCs w:val="28"/>
              </w:rPr>
              <w:t>savings made on utility bills, electricity during school closure period</w:t>
            </w:r>
          </w:p>
          <w:p w14:paraId="5DD0FF23" w14:textId="74A666C3" w:rsidR="002723E8" w:rsidRPr="002723E8" w:rsidRDefault="002723E8" w:rsidP="002723E8">
            <w:pPr>
              <w:pStyle w:val="ListParagraph"/>
              <w:numPr>
                <w:ilvl w:val="0"/>
                <w:numId w:val="16"/>
              </w:numPr>
              <w:rPr>
                <w:b/>
                <w:sz w:val="28"/>
                <w:szCs w:val="28"/>
              </w:rPr>
            </w:pPr>
            <w:r>
              <w:rPr>
                <w:sz w:val="28"/>
                <w:szCs w:val="28"/>
              </w:rPr>
              <w:t>Savings made on Deputy Head secondment to another school for the Autumn term 2020</w:t>
            </w:r>
          </w:p>
        </w:tc>
      </w:tr>
      <w:tr w:rsidR="006A4E21" w14:paraId="1AF2A67C" w14:textId="77777777" w:rsidTr="006A4E21">
        <w:tc>
          <w:tcPr>
            <w:tcW w:w="10456" w:type="dxa"/>
            <w:gridSpan w:val="4"/>
            <w:shd w:val="clear" w:color="auto" w:fill="BFBFBF" w:themeFill="background1" w:themeFillShade="BF"/>
          </w:tcPr>
          <w:p w14:paraId="58C50F8E" w14:textId="77777777" w:rsidR="006A4E21" w:rsidRDefault="006A4E21" w:rsidP="006A4E21">
            <w:pPr>
              <w:jc w:val="center"/>
              <w:rPr>
                <w:sz w:val="28"/>
                <w:szCs w:val="28"/>
              </w:rPr>
            </w:pPr>
          </w:p>
        </w:tc>
      </w:tr>
      <w:tr w:rsidR="00FF1D0F" w14:paraId="244CBA5A" w14:textId="77777777" w:rsidTr="006A4E21">
        <w:tc>
          <w:tcPr>
            <w:tcW w:w="10456" w:type="dxa"/>
            <w:gridSpan w:val="4"/>
          </w:tcPr>
          <w:p w14:paraId="69E9AC1A" w14:textId="77777777" w:rsidR="00FF1D0F" w:rsidRPr="001E3CBF" w:rsidRDefault="00FF1D0F" w:rsidP="006A4E21">
            <w:pPr>
              <w:rPr>
                <w:b/>
                <w:sz w:val="32"/>
                <w:szCs w:val="32"/>
              </w:rPr>
            </w:pPr>
            <w:r w:rsidRPr="001E3CBF">
              <w:rPr>
                <w:b/>
                <w:sz w:val="32"/>
                <w:szCs w:val="32"/>
              </w:rPr>
              <w:t>STRATEGIES:</w:t>
            </w:r>
            <w:r w:rsidR="007C6FB1" w:rsidRPr="001E3CBF">
              <w:rPr>
                <w:b/>
                <w:sz w:val="32"/>
                <w:szCs w:val="32"/>
              </w:rPr>
              <w:t xml:space="preserve"> (</w:t>
            </w:r>
            <w:r w:rsidR="00075040" w:rsidRPr="001E3CBF">
              <w:rPr>
                <w:b/>
                <w:sz w:val="32"/>
                <w:szCs w:val="32"/>
              </w:rPr>
              <w:t xml:space="preserve">Reference to </w:t>
            </w:r>
            <w:r w:rsidR="007C6FB1" w:rsidRPr="001E3CBF">
              <w:rPr>
                <w:b/>
                <w:sz w:val="32"/>
                <w:szCs w:val="32"/>
              </w:rPr>
              <w:t>Education Endowment Fund EEF)</w:t>
            </w:r>
          </w:p>
          <w:p w14:paraId="447C3F1B" w14:textId="77777777" w:rsidR="00FF1D0F" w:rsidRDefault="00FF1D0F" w:rsidP="006A4E21">
            <w:pPr>
              <w:rPr>
                <w:b/>
                <w:sz w:val="28"/>
                <w:szCs w:val="28"/>
              </w:rPr>
            </w:pPr>
          </w:p>
          <w:p w14:paraId="6D8DCA98" w14:textId="77777777" w:rsidR="00FF1D0F" w:rsidRDefault="00FF1D0F" w:rsidP="006A4E21">
            <w:pPr>
              <w:rPr>
                <w:b/>
                <w:sz w:val="28"/>
                <w:szCs w:val="28"/>
                <w:u w:val="single"/>
              </w:rPr>
            </w:pPr>
            <w:r w:rsidRPr="00FF1D0F">
              <w:rPr>
                <w:b/>
                <w:sz w:val="28"/>
                <w:szCs w:val="28"/>
                <w:u w:val="single"/>
              </w:rPr>
              <w:t>Supporting High Quality Teaching</w:t>
            </w:r>
          </w:p>
          <w:p w14:paraId="4659938E" w14:textId="671E7D1E" w:rsidR="00BB4BA0" w:rsidRDefault="00BB4BA0" w:rsidP="007C6FB1">
            <w:pPr>
              <w:pStyle w:val="ListParagraph"/>
              <w:numPr>
                <w:ilvl w:val="0"/>
                <w:numId w:val="7"/>
              </w:numPr>
              <w:rPr>
                <w:sz w:val="28"/>
                <w:szCs w:val="28"/>
              </w:rPr>
            </w:pPr>
            <w:r>
              <w:rPr>
                <w:sz w:val="28"/>
                <w:szCs w:val="28"/>
              </w:rPr>
              <w:t>Soft start in Autumn term with heavy focus on revisiting previous learning to ensure that key skills are secure before moving on</w:t>
            </w:r>
          </w:p>
          <w:p w14:paraId="17B2C2F0" w14:textId="3CFBA182" w:rsidR="00BB4BA0" w:rsidRDefault="00BB4BA0" w:rsidP="007C6FB1">
            <w:pPr>
              <w:pStyle w:val="ListParagraph"/>
              <w:numPr>
                <w:ilvl w:val="0"/>
                <w:numId w:val="7"/>
              </w:numPr>
              <w:rPr>
                <w:sz w:val="28"/>
                <w:szCs w:val="28"/>
              </w:rPr>
            </w:pPr>
            <w:r>
              <w:rPr>
                <w:sz w:val="28"/>
                <w:szCs w:val="28"/>
              </w:rPr>
              <w:t>Increased HLTA/teacher support in each class to provide small group teaching for all year groups</w:t>
            </w:r>
          </w:p>
          <w:p w14:paraId="1C6FBF43" w14:textId="6981E140" w:rsidR="00BB4BA0" w:rsidRDefault="00BB4BA0" w:rsidP="007C6FB1">
            <w:pPr>
              <w:pStyle w:val="ListParagraph"/>
              <w:numPr>
                <w:ilvl w:val="0"/>
                <w:numId w:val="7"/>
              </w:numPr>
              <w:rPr>
                <w:sz w:val="28"/>
                <w:szCs w:val="28"/>
              </w:rPr>
            </w:pPr>
            <w:r>
              <w:rPr>
                <w:sz w:val="28"/>
                <w:szCs w:val="28"/>
              </w:rPr>
              <w:t>Maintained TA support in each class to provide capacity to support with daily reading, EBD needs</w:t>
            </w:r>
          </w:p>
          <w:p w14:paraId="36AB46F7" w14:textId="32FDDBC6" w:rsidR="00BB4BA0" w:rsidRDefault="00BB4BA0" w:rsidP="007C6FB1">
            <w:pPr>
              <w:pStyle w:val="ListParagraph"/>
              <w:numPr>
                <w:ilvl w:val="0"/>
                <w:numId w:val="7"/>
              </w:numPr>
              <w:rPr>
                <w:sz w:val="28"/>
                <w:szCs w:val="28"/>
              </w:rPr>
            </w:pPr>
            <w:r>
              <w:rPr>
                <w:sz w:val="28"/>
                <w:szCs w:val="28"/>
              </w:rPr>
              <w:t>Priority focus on establishing EBD groups with access to Heart Room provision /Learning Mentor support</w:t>
            </w:r>
          </w:p>
          <w:p w14:paraId="73A2169C" w14:textId="2EC13D4E" w:rsidR="007C6FB1" w:rsidRDefault="007C6FB1" w:rsidP="007C6FB1">
            <w:pPr>
              <w:pStyle w:val="ListParagraph"/>
              <w:numPr>
                <w:ilvl w:val="0"/>
                <w:numId w:val="7"/>
              </w:numPr>
              <w:rPr>
                <w:sz w:val="28"/>
                <w:szCs w:val="28"/>
              </w:rPr>
            </w:pPr>
            <w:r w:rsidRPr="007C6FB1">
              <w:rPr>
                <w:sz w:val="28"/>
                <w:szCs w:val="28"/>
              </w:rPr>
              <w:t>Review curriculum units and adapt to focus on key learning of core skills/concepts</w:t>
            </w:r>
          </w:p>
          <w:p w14:paraId="2C4A665E" w14:textId="4FE50362" w:rsidR="007C6FB1" w:rsidRDefault="007C6FB1" w:rsidP="007C6FB1">
            <w:pPr>
              <w:pStyle w:val="ListParagraph"/>
              <w:numPr>
                <w:ilvl w:val="0"/>
                <w:numId w:val="7"/>
              </w:numPr>
              <w:rPr>
                <w:sz w:val="28"/>
                <w:szCs w:val="28"/>
              </w:rPr>
            </w:pPr>
            <w:r>
              <w:rPr>
                <w:sz w:val="28"/>
                <w:szCs w:val="28"/>
              </w:rPr>
              <w:t xml:space="preserve">Include additional PSHE lessons in the early weeks to support children’s emotional well-being on return to school </w:t>
            </w:r>
          </w:p>
          <w:p w14:paraId="3875D425" w14:textId="77777777" w:rsidR="00EE59CF" w:rsidRDefault="00EE59CF" w:rsidP="007C6FB1">
            <w:pPr>
              <w:pStyle w:val="ListParagraph"/>
              <w:numPr>
                <w:ilvl w:val="0"/>
                <w:numId w:val="7"/>
              </w:numPr>
              <w:rPr>
                <w:sz w:val="28"/>
                <w:szCs w:val="28"/>
              </w:rPr>
            </w:pPr>
            <w:r>
              <w:rPr>
                <w:sz w:val="28"/>
                <w:szCs w:val="28"/>
              </w:rPr>
              <w:t>1 to 1 and small group in-house tuition</w:t>
            </w:r>
          </w:p>
          <w:p w14:paraId="1B5854AD" w14:textId="1FBFB93F" w:rsidR="00EE59CF" w:rsidRDefault="00EE59CF" w:rsidP="007C6FB1">
            <w:pPr>
              <w:pStyle w:val="ListParagraph"/>
              <w:numPr>
                <w:ilvl w:val="0"/>
                <w:numId w:val="7"/>
              </w:numPr>
              <w:rPr>
                <w:sz w:val="28"/>
                <w:szCs w:val="28"/>
              </w:rPr>
            </w:pPr>
            <w:r>
              <w:rPr>
                <w:sz w:val="28"/>
                <w:szCs w:val="28"/>
              </w:rPr>
              <w:t>Increased intervention timetable for catch-up groups</w:t>
            </w:r>
          </w:p>
          <w:p w14:paraId="193255EB" w14:textId="216F2A7F" w:rsidR="00BB4BA0" w:rsidRDefault="00BB4BA0" w:rsidP="007C6FB1">
            <w:pPr>
              <w:pStyle w:val="ListParagraph"/>
              <w:numPr>
                <w:ilvl w:val="0"/>
                <w:numId w:val="7"/>
              </w:numPr>
              <w:rPr>
                <w:sz w:val="28"/>
                <w:szCs w:val="28"/>
              </w:rPr>
            </w:pPr>
            <w:r>
              <w:rPr>
                <w:sz w:val="28"/>
                <w:szCs w:val="28"/>
              </w:rPr>
              <w:t>Bubble staffing established to limit impact of staff impact where possible and provide continuity for year groups in event of staff absence</w:t>
            </w:r>
          </w:p>
          <w:p w14:paraId="130D9E7A" w14:textId="77777777" w:rsidR="00EE59CF" w:rsidRDefault="00EE59CF" w:rsidP="00EE59CF">
            <w:pPr>
              <w:rPr>
                <w:sz w:val="28"/>
                <w:szCs w:val="28"/>
              </w:rPr>
            </w:pPr>
          </w:p>
          <w:p w14:paraId="0C856240" w14:textId="77777777" w:rsidR="002723E8" w:rsidRDefault="002723E8" w:rsidP="00EE59CF">
            <w:pPr>
              <w:rPr>
                <w:sz w:val="28"/>
                <w:szCs w:val="28"/>
              </w:rPr>
            </w:pPr>
          </w:p>
          <w:p w14:paraId="7416E001" w14:textId="77777777" w:rsidR="002723E8" w:rsidRDefault="002723E8" w:rsidP="00EE59CF">
            <w:pPr>
              <w:rPr>
                <w:sz w:val="28"/>
                <w:szCs w:val="28"/>
              </w:rPr>
            </w:pPr>
          </w:p>
          <w:p w14:paraId="2C9C6D64" w14:textId="77777777" w:rsidR="007C6FB1" w:rsidRPr="007C6FB1" w:rsidRDefault="007C6FB1" w:rsidP="007C6FB1">
            <w:pPr>
              <w:rPr>
                <w:b/>
                <w:sz w:val="28"/>
                <w:szCs w:val="28"/>
                <w:u w:val="single"/>
              </w:rPr>
            </w:pPr>
            <w:r w:rsidRPr="007C6FB1">
              <w:rPr>
                <w:b/>
                <w:sz w:val="28"/>
                <w:szCs w:val="28"/>
                <w:u w:val="single"/>
              </w:rPr>
              <w:lastRenderedPageBreak/>
              <w:t>Teaching Assessment and Feedback</w:t>
            </w:r>
          </w:p>
          <w:p w14:paraId="081D65E1" w14:textId="69A75EC9" w:rsidR="00FF1D0F" w:rsidRDefault="007C6FB1" w:rsidP="00FF1D0F">
            <w:pPr>
              <w:pStyle w:val="ListParagraph"/>
              <w:numPr>
                <w:ilvl w:val="0"/>
                <w:numId w:val="6"/>
              </w:numPr>
              <w:rPr>
                <w:sz w:val="28"/>
                <w:szCs w:val="28"/>
              </w:rPr>
            </w:pPr>
            <w:r>
              <w:rPr>
                <w:sz w:val="28"/>
                <w:szCs w:val="28"/>
              </w:rPr>
              <w:t>Baseline assessment to determine</w:t>
            </w:r>
            <w:r w:rsidR="00FF1D0F" w:rsidRPr="00FF1D0F">
              <w:rPr>
                <w:sz w:val="28"/>
                <w:szCs w:val="28"/>
              </w:rPr>
              <w:t xml:space="preserve"> current attainment and gaps in learning</w:t>
            </w:r>
            <w:r w:rsidR="00BB4BA0">
              <w:rPr>
                <w:sz w:val="28"/>
                <w:szCs w:val="28"/>
              </w:rPr>
              <w:t>-recorded on SIMS</w:t>
            </w:r>
          </w:p>
          <w:p w14:paraId="6ADA2654" w14:textId="77777777" w:rsidR="00FF1D0F" w:rsidRDefault="00FF1D0F" w:rsidP="00FF1D0F">
            <w:pPr>
              <w:pStyle w:val="ListParagraph"/>
              <w:numPr>
                <w:ilvl w:val="0"/>
                <w:numId w:val="6"/>
              </w:numPr>
              <w:rPr>
                <w:sz w:val="28"/>
                <w:szCs w:val="28"/>
              </w:rPr>
            </w:pPr>
            <w:r>
              <w:rPr>
                <w:sz w:val="28"/>
                <w:szCs w:val="28"/>
              </w:rPr>
              <w:t xml:space="preserve">Planning and </w:t>
            </w:r>
            <w:r w:rsidR="007C6FB1">
              <w:rPr>
                <w:sz w:val="28"/>
                <w:szCs w:val="28"/>
              </w:rPr>
              <w:t>teaching to address skills gaps. Focus on core learning for catch –up</w:t>
            </w:r>
          </w:p>
          <w:p w14:paraId="6510EBEB" w14:textId="51F139F6" w:rsidR="001E3CBF" w:rsidRDefault="00BB4BA0" w:rsidP="001E3CBF">
            <w:pPr>
              <w:pStyle w:val="ListParagraph"/>
              <w:numPr>
                <w:ilvl w:val="0"/>
                <w:numId w:val="6"/>
              </w:numPr>
              <w:rPr>
                <w:sz w:val="28"/>
                <w:szCs w:val="28"/>
              </w:rPr>
            </w:pPr>
            <w:r>
              <w:rPr>
                <w:sz w:val="28"/>
                <w:szCs w:val="28"/>
              </w:rPr>
              <w:t xml:space="preserve">Regular </w:t>
            </w:r>
            <w:r w:rsidR="007C6FB1">
              <w:rPr>
                <w:sz w:val="28"/>
                <w:szCs w:val="28"/>
              </w:rPr>
              <w:t>Pupil progress meetings</w:t>
            </w:r>
            <w:r>
              <w:rPr>
                <w:sz w:val="28"/>
                <w:szCs w:val="28"/>
              </w:rPr>
              <w:t xml:space="preserve"> in class bubbles</w:t>
            </w:r>
            <w:r w:rsidR="007C6FB1">
              <w:rPr>
                <w:sz w:val="28"/>
                <w:szCs w:val="28"/>
              </w:rPr>
              <w:t xml:space="preserve"> to determine catch-up groupings</w:t>
            </w:r>
            <w:r>
              <w:rPr>
                <w:sz w:val="28"/>
                <w:szCs w:val="28"/>
              </w:rPr>
              <w:t xml:space="preserve"> and ensure that children have access to catch up/qualit</w:t>
            </w:r>
            <w:r w:rsidR="00470D58">
              <w:rPr>
                <w:sz w:val="28"/>
                <w:szCs w:val="28"/>
              </w:rPr>
              <w:t>y intervention quickly</w:t>
            </w:r>
            <w:r w:rsidR="007C6FB1">
              <w:rPr>
                <w:sz w:val="28"/>
                <w:szCs w:val="28"/>
              </w:rPr>
              <w:t>.</w:t>
            </w:r>
          </w:p>
          <w:p w14:paraId="2E4963D1" w14:textId="77777777" w:rsidR="00470D58" w:rsidRPr="00470D58" w:rsidRDefault="00470D58" w:rsidP="00470D58">
            <w:pPr>
              <w:pStyle w:val="ListParagraph"/>
              <w:rPr>
                <w:sz w:val="28"/>
                <w:szCs w:val="28"/>
              </w:rPr>
            </w:pPr>
          </w:p>
          <w:p w14:paraId="5537754E" w14:textId="77777777" w:rsidR="007C6FB1" w:rsidRDefault="007C6FB1" w:rsidP="007C6FB1">
            <w:pPr>
              <w:rPr>
                <w:b/>
                <w:sz w:val="28"/>
                <w:szCs w:val="28"/>
                <w:u w:val="single"/>
              </w:rPr>
            </w:pPr>
            <w:r w:rsidRPr="007C6FB1">
              <w:rPr>
                <w:b/>
                <w:sz w:val="28"/>
                <w:szCs w:val="28"/>
                <w:u w:val="single"/>
              </w:rPr>
              <w:t>Transition Support</w:t>
            </w:r>
          </w:p>
          <w:p w14:paraId="4B9C107F" w14:textId="77777777" w:rsidR="007C6FB1" w:rsidRDefault="007C6FB1" w:rsidP="007C6FB1">
            <w:pPr>
              <w:pStyle w:val="ListParagraph"/>
              <w:numPr>
                <w:ilvl w:val="0"/>
                <w:numId w:val="8"/>
              </w:numPr>
              <w:rPr>
                <w:sz w:val="28"/>
                <w:szCs w:val="28"/>
              </w:rPr>
            </w:pPr>
            <w:r w:rsidRPr="007C6FB1">
              <w:rPr>
                <w:sz w:val="28"/>
                <w:szCs w:val="28"/>
              </w:rPr>
              <w:t>Increased PSHE input</w:t>
            </w:r>
            <w:r w:rsidR="00FF70C5">
              <w:rPr>
                <w:sz w:val="28"/>
                <w:szCs w:val="28"/>
              </w:rPr>
              <w:t xml:space="preserve"> </w:t>
            </w:r>
          </w:p>
          <w:p w14:paraId="3D31A5D6" w14:textId="50870D69" w:rsidR="007C6FB1" w:rsidRDefault="007C6FB1" w:rsidP="007C6FB1">
            <w:pPr>
              <w:pStyle w:val="ListParagraph"/>
              <w:numPr>
                <w:ilvl w:val="0"/>
                <w:numId w:val="8"/>
              </w:numPr>
              <w:rPr>
                <w:sz w:val="28"/>
                <w:szCs w:val="28"/>
              </w:rPr>
            </w:pPr>
            <w:r>
              <w:rPr>
                <w:sz w:val="28"/>
                <w:szCs w:val="28"/>
              </w:rPr>
              <w:t xml:space="preserve">Pastoral support team (Counsellor/Family Support Worker/Elsa/ Mental Health First Aid Team) to liaise with class teachers to identify children who may be struggling. </w:t>
            </w:r>
          </w:p>
          <w:p w14:paraId="681A4FBB" w14:textId="0455575D" w:rsidR="00470D58" w:rsidRDefault="00470D58" w:rsidP="007C6FB1">
            <w:pPr>
              <w:pStyle w:val="ListParagraph"/>
              <w:numPr>
                <w:ilvl w:val="0"/>
                <w:numId w:val="8"/>
              </w:numPr>
              <w:rPr>
                <w:sz w:val="28"/>
                <w:szCs w:val="28"/>
              </w:rPr>
            </w:pPr>
            <w:r>
              <w:rPr>
                <w:sz w:val="28"/>
                <w:szCs w:val="28"/>
              </w:rPr>
              <w:t>Heart Room/Learning Mentor children identified, groups established and focus work on Emotional resilience and wellbeing established.</w:t>
            </w:r>
          </w:p>
          <w:p w14:paraId="590539B0" w14:textId="08F31C81" w:rsidR="00470D58" w:rsidRDefault="00470D58" w:rsidP="007C6FB1">
            <w:pPr>
              <w:pStyle w:val="ListParagraph"/>
              <w:numPr>
                <w:ilvl w:val="0"/>
                <w:numId w:val="8"/>
              </w:numPr>
              <w:rPr>
                <w:sz w:val="28"/>
                <w:szCs w:val="28"/>
              </w:rPr>
            </w:pPr>
            <w:r>
              <w:rPr>
                <w:sz w:val="28"/>
                <w:szCs w:val="28"/>
              </w:rPr>
              <w:t>Resources purchased to support children’s emotional wellbeing</w:t>
            </w:r>
          </w:p>
          <w:p w14:paraId="719934F0" w14:textId="77777777" w:rsidR="00470D58" w:rsidRDefault="00470D58" w:rsidP="00470D58">
            <w:pPr>
              <w:pStyle w:val="ListParagraph"/>
              <w:rPr>
                <w:sz w:val="28"/>
                <w:szCs w:val="28"/>
              </w:rPr>
            </w:pPr>
          </w:p>
          <w:p w14:paraId="34B3EA72" w14:textId="77777777" w:rsidR="00FF70C5" w:rsidRDefault="00FF70C5" w:rsidP="00FF70C5">
            <w:pPr>
              <w:rPr>
                <w:b/>
                <w:sz w:val="28"/>
                <w:szCs w:val="28"/>
                <w:u w:val="single"/>
              </w:rPr>
            </w:pPr>
            <w:r w:rsidRPr="00FF70C5">
              <w:rPr>
                <w:b/>
                <w:sz w:val="28"/>
                <w:szCs w:val="28"/>
                <w:u w:val="single"/>
              </w:rPr>
              <w:t>Supporting parents and carers</w:t>
            </w:r>
          </w:p>
          <w:p w14:paraId="7535D9DF" w14:textId="750DD159" w:rsidR="00FF70C5" w:rsidRDefault="00470D58" w:rsidP="00FF70C5">
            <w:pPr>
              <w:pStyle w:val="ListParagraph"/>
              <w:numPr>
                <w:ilvl w:val="0"/>
                <w:numId w:val="9"/>
              </w:numPr>
              <w:rPr>
                <w:sz w:val="28"/>
                <w:szCs w:val="28"/>
              </w:rPr>
            </w:pPr>
            <w:r>
              <w:rPr>
                <w:sz w:val="28"/>
                <w:szCs w:val="28"/>
              </w:rPr>
              <w:t>HT</w:t>
            </w:r>
            <w:r w:rsidR="00FF70C5" w:rsidRPr="00FF70C5">
              <w:rPr>
                <w:sz w:val="28"/>
                <w:szCs w:val="28"/>
              </w:rPr>
              <w:t xml:space="preserve"> to audit families who can/</w:t>
            </w:r>
            <w:r w:rsidRPr="00FF70C5">
              <w:rPr>
                <w:sz w:val="28"/>
                <w:szCs w:val="28"/>
              </w:rPr>
              <w:t>cannot</w:t>
            </w:r>
            <w:r w:rsidR="00FF70C5" w:rsidRPr="00FF70C5">
              <w:rPr>
                <w:sz w:val="28"/>
                <w:szCs w:val="28"/>
              </w:rPr>
              <w:t xml:space="preserve"> access remote learning</w:t>
            </w:r>
            <w:r w:rsidR="00FF70C5">
              <w:rPr>
                <w:sz w:val="28"/>
                <w:szCs w:val="28"/>
              </w:rPr>
              <w:t xml:space="preserve">. Paper packs to be provided for the families who </w:t>
            </w:r>
            <w:r>
              <w:rPr>
                <w:sz w:val="28"/>
                <w:szCs w:val="28"/>
              </w:rPr>
              <w:t>cannot</w:t>
            </w:r>
            <w:r w:rsidR="00FF70C5">
              <w:rPr>
                <w:sz w:val="28"/>
                <w:szCs w:val="28"/>
              </w:rPr>
              <w:t>.</w:t>
            </w:r>
          </w:p>
          <w:p w14:paraId="7E8E0533" w14:textId="7ED72131" w:rsidR="00470D58" w:rsidRDefault="00470D58" w:rsidP="00FF70C5">
            <w:pPr>
              <w:pStyle w:val="ListParagraph"/>
              <w:numPr>
                <w:ilvl w:val="0"/>
                <w:numId w:val="9"/>
              </w:numPr>
              <w:rPr>
                <w:sz w:val="28"/>
                <w:szCs w:val="28"/>
              </w:rPr>
            </w:pPr>
            <w:r>
              <w:rPr>
                <w:sz w:val="28"/>
                <w:szCs w:val="28"/>
              </w:rPr>
              <w:t>ICT lead and HT to explore ways to provide digital learning including use of school’s own resources</w:t>
            </w:r>
          </w:p>
          <w:p w14:paraId="1E214A84" w14:textId="14F4397E" w:rsidR="00470D58" w:rsidRDefault="00470D58" w:rsidP="00FF70C5">
            <w:pPr>
              <w:pStyle w:val="ListParagraph"/>
              <w:numPr>
                <w:ilvl w:val="0"/>
                <w:numId w:val="9"/>
              </w:numPr>
              <w:rPr>
                <w:sz w:val="28"/>
                <w:szCs w:val="28"/>
              </w:rPr>
            </w:pPr>
            <w:r>
              <w:rPr>
                <w:sz w:val="28"/>
                <w:szCs w:val="28"/>
              </w:rPr>
              <w:t>FSW support for parents’ impact on financially</w:t>
            </w:r>
          </w:p>
          <w:p w14:paraId="748A200F" w14:textId="16E5ED69" w:rsidR="00470D58" w:rsidRDefault="00470D58" w:rsidP="00FF70C5">
            <w:pPr>
              <w:pStyle w:val="ListParagraph"/>
              <w:numPr>
                <w:ilvl w:val="0"/>
                <w:numId w:val="9"/>
              </w:numPr>
              <w:rPr>
                <w:sz w:val="28"/>
                <w:szCs w:val="28"/>
              </w:rPr>
            </w:pPr>
            <w:r>
              <w:rPr>
                <w:sz w:val="28"/>
                <w:szCs w:val="28"/>
              </w:rPr>
              <w:t>Accessing grants for additional support for parents including grants for ICT appliances to support families</w:t>
            </w:r>
          </w:p>
          <w:p w14:paraId="0DD1986F" w14:textId="77777777" w:rsidR="00470D58" w:rsidRDefault="00470D58" w:rsidP="00FF70C5">
            <w:pPr>
              <w:pStyle w:val="ListParagraph"/>
              <w:numPr>
                <w:ilvl w:val="0"/>
                <w:numId w:val="9"/>
              </w:numPr>
              <w:rPr>
                <w:sz w:val="28"/>
                <w:szCs w:val="28"/>
              </w:rPr>
            </w:pPr>
          </w:p>
          <w:p w14:paraId="0EF9E82D" w14:textId="77777777" w:rsidR="00FF1D0F" w:rsidRPr="00470D58" w:rsidRDefault="00FF1D0F" w:rsidP="00470D58">
            <w:pPr>
              <w:ind w:left="360"/>
              <w:rPr>
                <w:b/>
                <w:sz w:val="28"/>
                <w:szCs w:val="28"/>
              </w:rPr>
            </w:pPr>
          </w:p>
        </w:tc>
      </w:tr>
      <w:tr w:rsidR="006A4E21" w14:paraId="5B72C9D2" w14:textId="77777777" w:rsidTr="006A4E21">
        <w:tc>
          <w:tcPr>
            <w:tcW w:w="10456" w:type="dxa"/>
            <w:gridSpan w:val="4"/>
          </w:tcPr>
          <w:p w14:paraId="2E95C46C" w14:textId="77777777" w:rsidR="006A4E21" w:rsidRDefault="00FF70C5" w:rsidP="006A4E21">
            <w:pPr>
              <w:rPr>
                <w:b/>
                <w:sz w:val="28"/>
                <w:szCs w:val="28"/>
              </w:rPr>
            </w:pPr>
            <w:r>
              <w:rPr>
                <w:b/>
                <w:sz w:val="28"/>
                <w:szCs w:val="28"/>
              </w:rPr>
              <w:lastRenderedPageBreak/>
              <w:t>BARRIERS and RESPONSES</w:t>
            </w:r>
          </w:p>
          <w:p w14:paraId="429D1FC7" w14:textId="77777777" w:rsidR="00FF70C5" w:rsidRDefault="00FF70C5" w:rsidP="006A4E21">
            <w:pPr>
              <w:rPr>
                <w:b/>
                <w:sz w:val="28"/>
                <w:szCs w:val="28"/>
              </w:rPr>
            </w:pPr>
          </w:p>
          <w:tbl>
            <w:tblPr>
              <w:tblStyle w:val="TableGrid"/>
              <w:tblW w:w="0" w:type="auto"/>
              <w:tblLook w:val="04A0" w:firstRow="1" w:lastRow="0" w:firstColumn="1" w:lastColumn="0" w:noHBand="0" w:noVBand="1"/>
            </w:tblPr>
            <w:tblGrid>
              <w:gridCol w:w="5115"/>
              <w:gridCol w:w="5115"/>
            </w:tblGrid>
            <w:tr w:rsidR="00FF70C5" w14:paraId="2C10C5B1" w14:textId="77777777" w:rsidTr="00FF70C5">
              <w:tc>
                <w:tcPr>
                  <w:tcW w:w="5115" w:type="dxa"/>
                </w:tcPr>
                <w:p w14:paraId="20D8E625" w14:textId="77777777" w:rsidR="00FF70C5" w:rsidRDefault="00075040" w:rsidP="006A4E21">
                  <w:pPr>
                    <w:rPr>
                      <w:b/>
                      <w:sz w:val="28"/>
                      <w:szCs w:val="28"/>
                    </w:rPr>
                  </w:pPr>
                  <w:r>
                    <w:rPr>
                      <w:b/>
                      <w:sz w:val="28"/>
                      <w:szCs w:val="28"/>
                    </w:rPr>
                    <w:t>BARRIER</w:t>
                  </w:r>
                </w:p>
              </w:tc>
              <w:tc>
                <w:tcPr>
                  <w:tcW w:w="5115" w:type="dxa"/>
                </w:tcPr>
                <w:p w14:paraId="3C01CC8B" w14:textId="77777777" w:rsidR="00FF70C5" w:rsidRDefault="00075040" w:rsidP="006A4E21">
                  <w:pPr>
                    <w:rPr>
                      <w:b/>
                      <w:sz w:val="28"/>
                      <w:szCs w:val="28"/>
                    </w:rPr>
                  </w:pPr>
                  <w:r>
                    <w:rPr>
                      <w:b/>
                      <w:sz w:val="28"/>
                      <w:szCs w:val="28"/>
                    </w:rPr>
                    <w:t>RESPONSE</w:t>
                  </w:r>
                </w:p>
              </w:tc>
            </w:tr>
            <w:tr w:rsidR="00FF70C5" w14:paraId="75842111" w14:textId="77777777" w:rsidTr="00FF70C5">
              <w:tc>
                <w:tcPr>
                  <w:tcW w:w="5115" w:type="dxa"/>
                </w:tcPr>
                <w:p w14:paraId="1A7CDEEF" w14:textId="77777777" w:rsidR="00075040" w:rsidRDefault="00EE59CF" w:rsidP="00075040">
                  <w:pPr>
                    <w:pStyle w:val="ListParagraph"/>
                    <w:numPr>
                      <w:ilvl w:val="0"/>
                      <w:numId w:val="10"/>
                    </w:numPr>
                    <w:rPr>
                      <w:sz w:val="28"/>
                      <w:szCs w:val="28"/>
                    </w:rPr>
                  </w:pPr>
                  <w:r>
                    <w:rPr>
                      <w:sz w:val="28"/>
                      <w:szCs w:val="28"/>
                    </w:rPr>
                    <w:t xml:space="preserve">Access to technology: </w:t>
                  </w:r>
                  <w:r w:rsidR="00075040" w:rsidRPr="00FF70C5">
                    <w:rPr>
                      <w:sz w:val="28"/>
                      <w:szCs w:val="28"/>
                    </w:rPr>
                    <w:t>Some families unable to access remote learning due to i</w:t>
                  </w:r>
                  <w:r w:rsidR="00075040">
                    <w:rPr>
                      <w:sz w:val="28"/>
                      <w:szCs w:val="28"/>
                    </w:rPr>
                    <w:t xml:space="preserve">nadequate technology </w:t>
                  </w:r>
                </w:p>
                <w:p w14:paraId="4381432D" w14:textId="77777777" w:rsidR="00FF70C5" w:rsidRDefault="00FF70C5" w:rsidP="006A4E21">
                  <w:pPr>
                    <w:rPr>
                      <w:b/>
                      <w:sz w:val="28"/>
                      <w:szCs w:val="28"/>
                    </w:rPr>
                  </w:pPr>
                </w:p>
              </w:tc>
              <w:tc>
                <w:tcPr>
                  <w:tcW w:w="5115" w:type="dxa"/>
                </w:tcPr>
                <w:p w14:paraId="50FAF2B5" w14:textId="77777777" w:rsidR="00FF70C5" w:rsidRPr="00075040" w:rsidRDefault="00075040" w:rsidP="00075040">
                  <w:pPr>
                    <w:pStyle w:val="ListParagraph"/>
                    <w:numPr>
                      <w:ilvl w:val="0"/>
                      <w:numId w:val="10"/>
                    </w:numPr>
                    <w:rPr>
                      <w:sz w:val="28"/>
                      <w:szCs w:val="28"/>
                    </w:rPr>
                  </w:pPr>
                  <w:r w:rsidRPr="00075040">
                    <w:rPr>
                      <w:sz w:val="28"/>
                      <w:szCs w:val="28"/>
                    </w:rPr>
                    <w:t>Audit to identify these families</w:t>
                  </w:r>
                </w:p>
                <w:p w14:paraId="463DF008" w14:textId="77777777" w:rsidR="00075040" w:rsidRPr="00075040" w:rsidRDefault="00075040" w:rsidP="00075040">
                  <w:pPr>
                    <w:pStyle w:val="ListParagraph"/>
                    <w:numPr>
                      <w:ilvl w:val="0"/>
                      <w:numId w:val="10"/>
                    </w:numPr>
                    <w:rPr>
                      <w:b/>
                      <w:sz w:val="28"/>
                      <w:szCs w:val="28"/>
                    </w:rPr>
                  </w:pPr>
                  <w:r w:rsidRPr="00075040">
                    <w:rPr>
                      <w:sz w:val="28"/>
                      <w:szCs w:val="28"/>
                    </w:rPr>
                    <w:t>Paper packs to be provided</w:t>
                  </w:r>
                </w:p>
                <w:p w14:paraId="69721631" w14:textId="77777777" w:rsidR="00470D58" w:rsidRPr="00470D58" w:rsidRDefault="00075040" w:rsidP="00470D58">
                  <w:pPr>
                    <w:pStyle w:val="ListParagraph"/>
                    <w:numPr>
                      <w:ilvl w:val="0"/>
                      <w:numId w:val="10"/>
                    </w:numPr>
                    <w:rPr>
                      <w:b/>
                      <w:sz w:val="28"/>
                      <w:szCs w:val="28"/>
                    </w:rPr>
                  </w:pPr>
                  <w:r>
                    <w:rPr>
                      <w:sz w:val="28"/>
                      <w:szCs w:val="28"/>
                    </w:rPr>
                    <w:t xml:space="preserve">Teachers and FSW to monitor responses </w:t>
                  </w:r>
                </w:p>
                <w:p w14:paraId="22EE54D9" w14:textId="5710D4CE" w:rsidR="00470D58" w:rsidRPr="00470D58" w:rsidRDefault="00470D58" w:rsidP="00470D58">
                  <w:pPr>
                    <w:pStyle w:val="ListParagraph"/>
                    <w:numPr>
                      <w:ilvl w:val="0"/>
                      <w:numId w:val="10"/>
                    </w:numPr>
                    <w:rPr>
                      <w:b/>
                      <w:sz w:val="28"/>
                      <w:szCs w:val="28"/>
                    </w:rPr>
                  </w:pPr>
                  <w:r>
                    <w:rPr>
                      <w:sz w:val="28"/>
                      <w:szCs w:val="28"/>
                    </w:rPr>
                    <w:t>School to provide digital resources where possible</w:t>
                  </w:r>
                </w:p>
                <w:p w14:paraId="512E3A6C" w14:textId="7A451EA3" w:rsidR="00470D58" w:rsidRPr="00470D58" w:rsidRDefault="00470D58" w:rsidP="00470D58">
                  <w:pPr>
                    <w:pStyle w:val="ListParagraph"/>
                    <w:numPr>
                      <w:ilvl w:val="0"/>
                      <w:numId w:val="10"/>
                    </w:numPr>
                    <w:rPr>
                      <w:b/>
                      <w:sz w:val="28"/>
                      <w:szCs w:val="28"/>
                    </w:rPr>
                  </w:pPr>
                  <w:r>
                    <w:rPr>
                      <w:sz w:val="28"/>
                      <w:szCs w:val="28"/>
                    </w:rPr>
                    <w:t>School to explore use of Dongles to provide internet for families without</w:t>
                  </w:r>
                </w:p>
              </w:tc>
            </w:tr>
            <w:tr w:rsidR="00FF70C5" w14:paraId="5C53D2A0" w14:textId="77777777" w:rsidTr="00FF70C5">
              <w:tc>
                <w:tcPr>
                  <w:tcW w:w="5115" w:type="dxa"/>
                </w:tcPr>
                <w:p w14:paraId="68F56F3A" w14:textId="77777777" w:rsidR="00FF70C5" w:rsidRPr="00075040" w:rsidRDefault="00075040" w:rsidP="00075040">
                  <w:pPr>
                    <w:pStyle w:val="ListParagraph"/>
                    <w:numPr>
                      <w:ilvl w:val="0"/>
                      <w:numId w:val="10"/>
                    </w:numPr>
                    <w:rPr>
                      <w:sz w:val="28"/>
                      <w:szCs w:val="28"/>
                    </w:rPr>
                  </w:pPr>
                  <w:r w:rsidRPr="00075040">
                    <w:rPr>
                      <w:sz w:val="28"/>
                      <w:szCs w:val="28"/>
                    </w:rPr>
                    <w:t>COVID related anxiety leading to non-attendance</w:t>
                  </w:r>
                  <w:r>
                    <w:rPr>
                      <w:sz w:val="28"/>
                      <w:szCs w:val="28"/>
                    </w:rPr>
                    <w:t xml:space="preserve"> (parents and/or child)</w:t>
                  </w:r>
                </w:p>
              </w:tc>
              <w:tc>
                <w:tcPr>
                  <w:tcW w:w="5115" w:type="dxa"/>
                </w:tcPr>
                <w:p w14:paraId="2AB8ED32" w14:textId="77777777" w:rsidR="00FF70C5" w:rsidRDefault="00075040" w:rsidP="00075040">
                  <w:pPr>
                    <w:pStyle w:val="ListParagraph"/>
                    <w:numPr>
                      <w:ilvl w:val="0"/>
                      <w:numId w:val="10"/>
                    </w:numPr>
                    <w:rPr>
                      <w:sz w:val="28"/>
                      <w:szCs w:val="28"/>
                    </w:rPr>
                  </w:pPr>
                  <w:r w:rsidRPr="00075040">
                    <w:rPr>
                      <w:sz w:val="28"/>
                      <w:szCs w:val="28"/>
                    </w:rPr>
                    <w:t>FSW to liaise with family</w:t>
                  </w:r>
                </w:p>
                <w:p w14:paraId="13706AF0" w14:textId="095B1C9E" w:rsidR="00075040" w:rsidRPr="00075040" w:rsidRDefault="00075040" w:rsidP="00075040">
                  <w:pPr>
                    <w:pStyle w:val="ListParagraph"/>
                    <w:numPr>
                      <w:ilvl w:val="0"/>
                      <w:numId w:val="10"/>
                    </w:numPr>
                    <w:rPr>
                      <w:sz w:val="28"/>
                      <w:szCs w:val="28"/>
                    </w:rPr>
                  </w:pPr>
                  <w:r>
                    <w:rPr>
                      <w:sz w:val="28"/>
                      <w:szCs w:val="28"/>
                    </w:rPr>
                    <w:t xml:space="preserve">Enhanced monitoring of attendance patterns by </w:t>
                  </w:r>
                  <w:r w:rsidR="00470D58">
                    <w:rPr>
                      <w:sz w:val="28"/>
                      <w:szCs w:val="28"/>
                    </w:rPr>
                    <w:t>Attendance Officer</w:t>
                  </w:r>
                </w:p>
                <w:p w14:paraId="5AC32F82" w14:textId="77777777" w:rsidR="00075040" w:rsidRPr="00075040" w:rsidRDefault="00075040" w:rsidP="00075040">
                  <w:pPr>
                    <w:pStyle w:val="ListParagraph"/>
                    <w:numPr>
                      <w:ilvl w:val="0"/>
                      <w:numId w:val="10"/>
                    </w:numPr>
                    <w:rPr>
                      <w:sz w:val="28"/>
                      <w:szCs w:val="28"/>
                    </w:rPr>
                  </w:pPr>
                  <w:r w:rsidRPr="00075040">
                    <w:rPr>
                      <w:sz w:val="28"/>
                      <w:szCs w:val="28"/>
                    </w:rPr>
                    <w:t>Letters/phone calls to discuss concerns</w:t>
                  </w:r>
                </w:p>
                <w:p w14:paraId="0D028285" w14:textId="77777777" w:rsidR="00075040" w:rsidRPr="00075040" w:rsidRDefault="00075040" w:rsidP="00075040">
                  <w:pPr>
                    <w:pStyle w:val="ListParagraph"/>
                    <w:numPr>
                      <w:ilvl w:val="0"/>
                      <w:numId w:val="10"/>
                    </w:numPr>
                    <w:rPr>
                      <w:sz w:val="28"/>
                      <w:szCs w:val="28"/>
                    </w:rPr>
                  </w:pPr>
                  <w:r w:rsidRPr="00075040">
                    <w:rPr>
                      <w:sz w:val="28"/>
                      <w:szCs w:val="28"/>
                    </w:rPr>
                    <w:lastRenderedPageBreak/>
                    <w:t>Offer of a phased return building up to full-time</w:t>
                  </w:r>
                </w:p>
                <w:p w14:paraId="15163542" w14:textId="77777777" w:rsidR="00470D58" w:rsidRPr="00470D58" w:rsidRDefault="00075040" w:rsidP="00075040">
                  <w:pPr>
                    <w:pStyle w:val="ListParagraph"/>
                    <w:numPr>
                      <w:ilvl w:val="0"/>
                      <w:numId w:val="10"/>
                    </w:numPr>
                    <w:rPr>
                      <w:b/>
                      <w:sz w:val="28"/>
                      <w:szCs w:val="28"/>
                    </w:rPr>
                  </w:pPr>
                  <w:r w:rsidRPr="00075040">
                    <w:rPr>
                      <w:sz w:val="28"/>
                      <w:szCs w:val="28"/>
                    </w:rPr>
                    <w:t>FSW liaise with</w:t>
                  </w:r>
                  <w:r w:rsidR="00470D58">
                    <w:rPr>
                      <w:sz w:val="28"/>
                      <w:szCs w:val="28"/>
                    </w:rPr>
                    <w:t xml:space="preserve"> parents and provide support</w:t>
                  </w:r>
                </w:p>
                <w:p w14:paraId="3455D832" w14:textId="100E91EF" w:rsidR="00075040" w:rsidRPr="00075040" w:rsidRDefault="00470D58" w:rsidP="00075040">
                  <w:pPr>
                    <w:pStyle w:val="ListParagraph"/>
                    <w:numPr>
                      <w:ilvl w:val="0"/>
                      <w:numId w:val="10"/>
                    </w:numPr>
                    <w:rPr>
                      <w:b/>
                      <w:sz w:val="28"/>
                      <w:szCs w:val="28"/>
                    </w:rPr>
                  </w:pPr>
                  <w:r>
                    <w:rPr>
                      <w:sz w:val="28"/>
                      <w:szCs w:val="28"/>
                    </w:rPr>
                    <w:t xml:space="preserve">Attendance officer to involve </w:t>
                  </w:r>
                  <w:r w:rsidR="00075040" w:rsidRPr="00075040">
                    <w:rPr>
                      <w:sz w:val="28"/>
                      <w:szCs w:val="28"/>
                    </w:rPr>
                    <w:t>PAST team</w:t>
                  </w:r>
                  <w:r>
                    <w:rPr>
                      <w:sz w:val="28"/>
                      <w:szCs w:val="28"/>
                    </w:rPr>
                    <w:t xml:space="preserve"> where appropriate</w:t>
                  </w:r>
                </w:p>
              </w:tc>
            </w:tr>
            <w:tr w:rsidR="00FF70C5" w14:paraId="0E930AB8" w14:textId="77777777" w:rsidTr="00FF70C5">
              <w:tc>
                <w:tcPr>
                  <w:tcW w:w="5115" w:type="dxa"/>
                </w:tcPr>
                <w:p w14:paraId="16C42383" w14:textId="77777777" w:rsidR="00FF70C5" w:rsidRPr="00075040" w:rsidRDefault="00075040" w:rsidP="00075040">
                  <w:pPr>
                    <w:pStyle w:val="ListParagraph"/>
                    <w:numPr>
                      <w:ilvl w:val="0"/>
                      <w:numId w:val="10"/>
                    </w:numPr>
                    <w:rPr>
                      <w:sz w:val="28"/>
                      <w:szCs w:val="28"/>
                    </w:rPr>
                  </w:pPr>
                  <w:r w:rsidRPr="00075040">
                    <w:rPr>
                      <w:sz w:val="28"/>
                      <w:szCs w:val="28"/>
                    </w:rPr>
                    <w:lastRenderedPageBreak/>
                    <w:t xml:space="preserve">Disrupted attendance at school due to bubble closures/confirmed cases within families leading </w:t>
                  </w:r>
                  <w:r>
                    <w:rPr>
                      <w:sz w:val="28"/>
                      <w:szCs w:val="28"/>
                    </w:rPr>
                    <w:t>to self-</w:t>
                  </w:r>
                  <w:r w:rsidRPr="00075040">
                    <w:rPr>
                      <w:sz w:val="28"/>
                      <w:szCs w:val="28"/>
                    </w:rPr>
                    <w:t>isolation periods</w:t>
                  </w:r>
                </w:p>
              </w:tc>
              <w:tc>
                <w:tcPr>
                  <w:tcW w:w="5115" w:type="dxa"/>
                </w:tcPr>
                <w:p w14:paraId="7D9314D4" w14:textId="77777777" w:rsidR="00FF70C5" w:rsidRPr="00075040" w:rsidRDefault="00075040" w:rsidP="00075040">
                  <w:pPr>
                    <w:pStyle w:val="ListParagraph"/>
                    <w:numPr>
                      <w:ilvl w:val="0"/>
                      <w:numId w:val="10"/>
                    </w:numPr>
                    <w:rPr>
                      <w:sz w:val="28"/>
                      <w:szCs w:val="28"/>
                    </w:rPr>
                  </w:pPr>
                  <w:r w:rsidRPr="00075040">
                    <w:rPr>
                      <w:sz w:val="28"/>
                      <w:szCs w:val="28"/>
                    </w:rPr>
                    <w:t>Remote learning via SeeSaw/website/paper packs</w:t>
                  </w:r>
                </w:p>
              </w:tc>
            </w:tr>
          </w:tbl>
          <w:p w14:paraId="39F18113" w14:textId="77777777" w:rsidR="00FF70C5" w:rsidRPr="00075040" w:rsidRDefault="00FF70C5" w:rsidP="00075040">
            <w:pPr>
              <w:rPr>
                <w:sz w:val="28"/>
                <w:szCs w:val="28"/>
              </w:rPr>
            </w:pPr>
          </w:p>
          <w:p w14:paraId="00F18F39" w14:textId="09BEA2CA" w:rsidR="006A4E21" w:rsidRDefault="006A4E21" w:rsidP="006A4E21">
            <w:pPr>
              <w:rPr>
                <w:b/>
                <w:sz w:val="28"/>
                <w:szCs w:val="28"/>
              </w:rPr>
            </w:pPr>
            <w:r w:rsidRPr="000D0AF1">
              <w:rPr>
                <w:b/>
                <w:sz w:val="28"/>
                <w:szCs w:val="28"/>
              </w:rPr>
              <w:t>IMPACT OF PROVISION</w:t>
            </w:r>
            <w:r>
              <w:rPr>
                <w:b/>
                <w:sz w:val="28"/>
                <w:szCs w:val="28"/>
              </w:rPr>
              <w:t xml:space="preserve"> :</w:t>
            </w:r>
            <w:r w:rsidR="00075040">
              <w:rPr>
                <w:b/>
                <w:sz w:val="28"/>
                <w:szCs w:val="28"/>
              </w:rPr>
              <w:t xml:space="preserve">  ( evaluated Summer 2021)</w:t>
            </w:r>
          </w:p>
          <w:p w14:paraId="34D2FCAA" w14:textId="1D33E1C6" w:rsidR="008F7BA8" w:rsidRDefault="008F7BA8" w:rsidP="006A4E21">
            <w:pPr>
              <w:rPr>
                <w:b/>
                <w:sz w:val="28"/>
                <w:szCs w:val="28"/>
              </w:rPr>
            </w:pPr>
          </w:p>
          <w:p w14:paraId="6A691E80" w14:textId="2755DF86" w:rsidR="008F7BA8" w:rsidRDefault="008F7BA8" w:rsidP="006A4E21">
            <w:pPr>
              <w:rPr>
                <w:bCs/>
                <w:sz w:val="28"/>
                <w:szCs w:val="28"/>
              </w:rPr>
            </w:pPr>
            <w:r>
              <w:rPr>
                <w:bCs/>
                <w:sz w:val="28"/>
                <w:szCs w:val="28"/>
              </w:rPr>
              <w:t>Academic outcomes were as expected in light of the Covid Lockdowns, lost learning and significant levels of deprivation in the locality.</w:t>
            </w:r>
          </w:p>
          <w:p w14:paraId="246CD400" w14:textId="68902845" w:rsidR="008F7BA8" w:rsidRDefault="008F7BA8" w:rsidP="006A4E21">
            <w:pPr>
              <w:rPr>
                <w:bCs/>
                <w:sz w:val="28"/>
                <w:szCs w:val="28"/>
              </w:rPr>
            </w:pPr>
            <w:r>
              <w:rPr>
                <w:bCs/>
                <w:sz w:val="28"/>
                <w:szCs w:val="28"/>
              </w:rPr>
              <w:t>Positively we saw maintained levels of academic outcome in Reading to Non Covid years meaning that the impact of the reading teaching is working to support children’s outcomes.</w:t>
            </w:r>
          </w:p>
          <w:p w14:paraId="7D65D5E6" w14:textId="46CBDBE7" w:rsidR="008F7BA8" w:rsidRDefault="008F7BA8" w:rsidP="006A4E21">
            <w:pPr>
              <w:rPr>
                <w:bCs/>
                <w:sz w:val="28"/>
                <w:szCs w:val="28"/>
              </w:rPr>
            </w:pPr>
          </w:p>
          <w:p w14:paraId="15C016CB" w14:textId="43F94D0F" w:rsidR="008F7BA8" w:rsidRDefault="008F7BA8" w:rsidP="006A4E21">
            <w:pPr>
              <w:rPr>
                <w:bCs/>
                <w:sz w:val="28"/>
                <w:szCs w:val="28"/>
              </w:rPr>
            </w:pPr>
            <w:r>
              <w:rPr>
                <w:bCs/>
                <w:sz w:val="28"/>
                <w:szCs w:val="28"/>
              </w:rPr>
              <w:t>As seen in the teacher evaluation of Remote Learning,</w:t>
            </w:r>
            <w:r w:rsidR="00C84610">
              <w:rPr>
                <w:bCs/>
                <w:sz w:val="28"/>
                <w:szCs w:val="28"/>
              </w:rPr>
              <w:t xml:space="preserve"> Seesaw remained an impactful resource and on the most part, engagement was positive.  Children accessed the resource daily however where engagement was poor, children were brought into school as part of the Key Worker provision.</w:t>
            </w:r>
          </w:p>
          <w:p w14:paraId="4E0E15BC" w14:textId="0D64BAFF" w:rsidR="00C84610" w:rsidRDefault="00C84610" w:rsidP="006A4E21">
            <w:pPr>
              <w:rPr>
                <w:bCs/>
                <w:sz w:val="28"/>
                <w:szCs w:val="28"/>
              </w:rPr>
            </w:pPr>
          </w:p>
          <w:p w14:paraId="6C66791D" w14:textId="28B9922F" w:rsidR="00C84610" w:rsidRDefault="00C84610" w:rsidP="006A4E21">
            <w:pPr>
              <w:rPr>
                <w:bCs/>
                <w:sz w:val="28"/>
                <w:szCs w:val="28"/>
              </w:rPr>
            </w:pPr>
            <w:r>
              <w:rPr>
                <w:bCs/>
                <w:sz w:val="28"/>
                <w:szCs w:val="28"/>
              </w:rPr>
              <w:t>The increase in staffing has supported not only the academic outcomes of the pupils but also the emotional needs.  We have noticed a decline in the emotional stability of some children, an increase in anger of some pupils and a lack of confidence in others.  The increased staffing levels is being maintained in 2021/2022 to support children’s wellbeing and enable barriers to</w:t>
            </w:r>
            <w:r w:rsidR="004F0802">
              <w:rPr>
                <w:bCs/>
                <w:sz w:val="28"/>
                <w:szCs w:val="28"/>
              </w:rPr>
              <w:t xml:space="preserve"> learning</w:t>
            </w:r>
            <w:r>
              <w:rPr>
                <w:bCs/>
                <w:sz w:val="28"/>
                <w:szCs w:val="28"/>
              </w:rPr>
              <w:t xml:space="preserve"> to be addressed swiftly.</w:t>
            </w:r>
          </w:p>
          <w:p w14:paraId="7229E432" w14:textId="4C244B2C" w:rsidR="004F0802" w:rsidRDefault="004F0802" w:rsidP="006A4E21">
            <w:pPr>
              <w:rPr>
                <w:bCs/>
                <w:sz w:val="28"/>
                <w:szCs w:val="28"/>
              </w:rPr>
            </w:pPr>
          </w:p>
          <w:p w14:paraId="2764BE50" w14:textId="79B15A07" w:rsidR="004F0802" w:rsidRDefault="004F0802" w:rsidP="006A4E21">
            <w:pPr>
              <w:rPr>
                <w:bCs/>
                <w:sz w:val="28"/>
                <w:szCs w:val="28"/>
              </w:rPr>
            </w:pPr>
            <w:r>
              <w:rPr>
                <w:bCs/>
                <w:sz w:val="28"/>
                <w:szCs w:val="28"/>
              </w:rPr>
              <w:t>School have introduced PiXL to support children close gaps in learning through Therapy addressing gaps in learning from previous year group.</w:t>
            </w:r>
          </w:p>
          <w:p w14:paraId="55A8DAFD" w14:textId="77777777" w:rsidR="008F7BA8" w:rsidRPr="008F7BA8" w:rsidRDefault="008F7BA8" w:rsidP="006A4E21">
            <w:pPr>
              <w:rPr>
                <w:bCs/>
                <w:sz w:val="28"/>
                <w:szCs w:val="28"/>
              </w:rPr>
            </w:pPr>
          </w:p>
          <w:p w14:paraId="4E101E9A" w14:textId="77777777" w:rsidR="006A4E21" w:rsidRPr="000D0AF1" w:rsidRDefault="006A4E21" w:rsidP="00075040">
            <w:pPr>
              <w:rPr>
                <w:b/>
                <w:sz w:val="28"/>
                <w:szCs w:val="28"/>
              </w:rPr>
            </w:pPr>
          </w:p>
        </w:tc>
      </w:tr>
    </w:tbl>
    <w:p w14:paraId="5DB5545B" w14:textId="77777777" w:rsidR="00AF658C" w:rsidRPr="00AF658C" w:rsidRDefault="00AF658C" w:rsidP="00285EDC">
      <w:pPr>
        <w:rPr>
          <w:sz w:val="28"/>
          <w:szCs w:val="28"/>
        </w:rPr>
      </w:pPr>
    </w:p>
    <w:sectPr w:rsidR="00AF658C" w:rsidRPr="00AF658C" w:rsidSect="00A327B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fk">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7469"/>
    <w:multiLevelType w:val="hybridMultilevel"/>
    <w:tmpl w:val="428C6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751C8"/>
    <w:multiLevelType w:val="hybridMultilevel"/>
    <w:tmpl w:val="48647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26F28"/>
    <w:multiLevelType w:val="hybridMultilevel"/>
    <w:tmpl w:val="5E34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72592"/>
    <w:multiLevelType w:val="hybridMultilevel"/>
    <w:tmpl w:val="1402F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0817F4"/>
    <w:multiLevelType w:val="hybridMultilevel"/>
    <w:tmpl w:val="2A822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F9278F"/>
    <w:multiLevelType w:val="hybridMultilevel"/>
    <w:tmpl w:val="85C6A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D154C4"/>
    <w:multiLevelType w:val="hybridMultilevel"/>
    <w:tmpl w:val="78086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32275B"/>
    <w:multiLevelType w:val="hybridMultilevel"/>
    <w:tmpl w:val="DC8A4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041521"/>
    <w:multiLevelType w:val="hybridMultilevel"/>
    <w:tmpl w:val="AA4A8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F857C1"/>
    <w:multiLevelType w:val="hybridMultilevel"/>
    <w:tmpl w:val="95DED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670E65"/>
    <w:multiLevelType w:val="hybridMultilevel"/>
    <w:tmpl w:val="EA7E9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EA21C2"/>
    <w:multiLevelType w:val="hybridMultilevel"/>
    <w:tmpl w:val="9CE6A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980A07"/>
    <w:multiLevelType w:val="hybridMultilevel"/>
    <w:tmpl w:val="D848B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AB63A9"/>
    <w:multiLevelType w:val="hybridMultilevel"/>
    <w:tmpl w:val="1BBAF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7B56CC"/>
    <w:multiLevelType w:val="hybridMultilevel"/>
    <w:tmpl w:val="302C5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770933"/>
    <w:multiLevelType w:val="hybridMultilevel"/>
    <w:tmpl w:val="51F6E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2B216F"/>
    <w:multiLevelType w:val="hybridMultilevel"/>
    <w:tmpl w:val="947E2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0"/>
  </w:num>
  <w:num w:numId="4">
    <w:abstractNumId w:val="15"/>
  </w:num>
  <w:num w:numId="5">
    <w:abstractNumId w:val="7"/>
  </w:num>
  <w:num w:numId="6">
    <w:abstractNumId w:val="16"/>
  </w:num>
  <w:num w:numId="7">
    <w:abstractNumId w:val="6"/>
  </w:num>
  <w:num w:numId="8">
    <w:abstractNumId w:val="8"/>
  </w:num>
  <w:num w:numId="9">
    <w:abstractNumId w:val="12"/>
  </w:num>
  <w:num w:numId="10">
    <w:abstractNumId w:val="10"/>
  </w:num>
  <w:num w:numId="11">
    <w:abstractNumId w:val="13"/>
  </w:num>
  <w:num w:numId="12">
    <w:abstractNumId w:val="5"/>
  </w:num>
  <w:num w:numId="13">
    <w:abstractNumId w:val="11"/>
  </w:num>
  <w:num w:numId="14">
    <w:abstractNumId w:val="4"/>
  </w:num>
  <w:num w:numId="15">
    <w:abstractNumId w:val="2"/>
  </w:num>
  <w:num w:numId="16">
    <w:abstractNumId w:val="1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7B8"/>
    <w:rsid w:val="00075040"/>
    <w:rsid w:val="000806E5"/>
    <w:rsid w:val="000D0AF1"/>
    <w:rsid w:val="00136C04"/>
    <w:rsid w:val="00142494"/>
    <w:rsid w:val="001D48D9"/>
    <w:rsid w:val="001E3CBF"/>
    <w:rsid w:val="002466F8"/>
    <w:rsid w:val="002723E8"/>
    <w:rsid w:val="00280ED3"/>
    <w:rsid w:val="00285EDC"/>
    <w:rsid w:val="002E39DA"/>
    <w:rsid w:val="002E6932"/>
    <w:rsid w:val="00306903"/>
    <w:rsid w:val="003268A0"/>
    <w:rsid w:val="003E4792"/>
    <w:rsid w:val="003F6E94"/>
    <w:rsid w:val="00445714"/>
    <w:rsid w:val="00470D58"/>
    <w:rsid w:val="004834E0"/>
    <w:rsid w:val="004F0802"/>
    <w:rsid w:val="005A1677"/>
    <w:rsid w:val="005A7101"/>
    <w:rsid w:val="005A71F0"/>
    <w:rsid w:val="005B0B0A"/>
    <w:rsid w:val="00611328"/>
    <w:rsid w:val="00635776"/>
    <w:rsid w:val="00663732"/>
    <w:rsid w:val="006715FC"/>
    <w:rsid w:val="006A4E21"/>
    <w:rsid w:val="006D3399"/>
    <w:rsid w:val="006E4264"/>
    <w:rsid w:val="00765C0B"/>
    <w:rsid w:val="007C6FB1"/>
    <w:rsid w:val="008406F9"/>
    <w:rsid w:val="008F7BA8"/>
    <w:rsid w:val="00924F5E"/>
    <w:rsid w:val="00A0667D"/>
    <w:rsid w:val="00A300E5"/>
    <w:rsid w:val="00A327B8"/>
    <w:rsid w:val="00AF44FD"/>
    <w:rsid w:val="00AF658C"/>
    <w:rsid w:val="00B02A3F"/>
    <w:rsid w:val="00B563F0"/>
    <w:rsid w:val="00B9426D"/>
    <w:rsid w:val="00BB4BA0"/>
    <w:rsid w:val="00BD0AB1"/>
    <w:rsid w:val="00C10955"/>
    <w:rsid w:val="00C568AB"/>
    <w:rsid w:val="00C84610"/>
    <w:rsid w:val="00CE0627"/>
    <w:rsid w:val="00D11B6D"/>
    <w:rsid w:val="00D26913"/>
    <w:rsid w:val="00D557FF"/>
    <w:rsid w:val="00DD23A2"/>
    <w:rsid w:val="00E619C2"/>
    <w:rsid w:val="00EE5251"/>
    <w:rsid w:val="00EE59CF"/>
    <w:rsid w:val="00FB3A6E"/>
    <w:rsid w:val="00FF1D0F"/>
    <w:rsid w:val="00FF70C5"/>
    <w:rsid w:val="00FF7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060F7"/>
  <w15:docId w15:val="{CC9B621D-5215-44F5-AC89-DDB2D91E0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A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27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27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27B8"/>
    <w:rPr>
      <w:rFonts w:ascii="Tahoma" w:hAnsi="Tahoma" w:cs="Tahoma"/>
      <w:sz w:val="16"/>
      <w:szCs w:val="16"/>
    </w:rPr>
  </w:style>
  <w:style w:type="paragraph" w:styleId="ListParagraph">
    <w:name w:val="List Paragraph"/>
    <w:basedOn w:val="Normal"/>
    <w:uiPriority w:val="34"/>
    <w:qFormat/>
    <w:rsid w:val="006E42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996</Words>
  <Characters>5680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Fran  Nickson</cp:lastModifiedBy>
  <cp:revision>5</cp:revision>
  <cp:lastPrinted>2017-10-16T12:50:00Z</cp:lastPrinted>
  <dcterms:created xsi:type="dcterms:W3CDTF">2021-10-05T10:33:00Z</dcterms:created>
  <dcterms:modified xsi:type="dcterms:W3CDTF">2021-10-05T10:37:00Z</dcterms:modified>
</cp:coreProperties>
</file>